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E32B68" w14:textId="11793032" w:rsidR="0074493A" w:rsidRPr="004911BC" w:rsidRDefault="00891B4E" w:rsidP="0074493A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Спектральні методи в оптичних вимірюваннях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233DBF" w:rsidRPr="00233DBF" w14:paraId="2D6C6A17" w14:textId="77777777" w:rsidTr="008815F7">
        <w:tc>
          <w:tcPr>
            <w:tcW w:w="2830" w:type="dxa"/>
          </w:tcPr>
          <w:p w14:paraId="1ECC72E7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Рівень вищої освіти</w:t>
            </w:r>
          </w:p>
        </w:tc>
        <w:tc>
          <w:tcPr>
            <w:tcW w:w="6515" w:type="dxa"/>
          </w:tcPr>
          <w:p w14:paraId="2460B780" w14:textId="372251B6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Перший (бакалаврський)</w:t>
            </w:r>
          </w:p>
        </w:tc>
      </w:tr>
      <w:tr w:rsidR="00233DBF" w:rsidRPr="00233DBF" w14:paraId="7D272FF7" w14:textId="77777777" w:rsidTr="008815F7">
        <w:tc>
          <w:tcPr>
            <w:tcW w:w="2830" w:type="dxa"/>
          </w:tcPr>
          <w:p w14:paraId="332EBDDC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Статус дисципліни</w:t>
            </w:r>
          </w:p>
        </w:tc>
        <w:tc>
          <w:tcPr>
            <w:tcW w:w="6515" w:type="dxa"/>
          </w:tcPr>
          <w:p w14:paraId="23368208" w14:textId="65889BD4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Навчальна дисципліна вибіркового компонента</w:t>
            </w:r>
          </w:p>
        </w:tc>
      </w:tr>
      <w:tr w:rsidR="00233DBF" w:rsidRPr="00233DBF" w14:paraId="500A576E" w14:textId="77777777" w:rsidTr="008815F7">
        <w:tc>
          <w:tcPr>
            <w:tcW w:w="2830" w:type="dxa"/>
          </w:tcPr>
          <w:p w14:paraId="6368065F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Курс</w:t>
            </w:r>
          </w:p>
        </w:tc>
        <w:tc>
          <w:tcPr>
            <w:tcW w:w="6515" w:type="dxa"/>
          </w:tcPr>
          <w:p w14:paraId="28C95D3B" w14:textId="4E51228D" w:rsidR="0074493A" w:rsidRPr="005A5305" w:rsidRDefault="005A5305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A5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233DBF" w:rsidRPr="00233DBF" w14:paraId="27FCA0AF" w14:textId="77777777" w:rsidTr="008815F7">
        <w:tc>
          <w:tcPr>
            <w:tcW w:w="2830" w:type="dxa"/>
          </w:tcPr>
          <w:p w14:paraId="37C8FD3D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Семестр</w:t>
            </w:r>
          </w:p>
        </w:tc>
        <w:tc>
          <w:tcPr>
            <w:tcW w:w="6515" w:type="dxa"/>
          </w:tcPr>
          <w:p w14:paraId="34A7E4AD" w14:textId="43EFD30E" w:rsidR="0074493A" w:rsidRPr="005A5305" w:rsidRDefault="005A5305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A5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</w:tr>
      <w:tr w:rsidR="00233DBF" w:rsidRPr="00233DBF" w14:paraId="65192FCA" w14:textId="77777777" w:rsidTr="008815F7">
        <w:tc>
          <w:tcPr>
            <w:tcW w:w="2830" w:type="dxa"/>
          </w:tcPr>
          <w:p w14:paraId="21AD1944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Обсяг дисципліни, </w:t>
            </w:r>
          </w:p>
          <w:p w14:paraId="08AF0851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кредити </w:t>
            </w:r>
          </w:p>
          <w:p w14:paraId="3DDED142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ЄКТС/загальна </w:t>
            </w:r>
          </w:p>
          <w:p w14:paraId="280EB5E8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кількість годин</w:t>
            </w:r>
          </w:p>
        </w:tc>
        <w:tc>
          <w:tcPr>
            <w:tcW w:w="6515" w:type="dxa"/>
          </w:tcPr>
          <w:p w14:paraId="57655275" w14:textId="7C8FEEFF" w:rsidR="0074493A" w:rsidRPr="00233DBF" w:rsidRDefault="00891B4E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DD4399"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.0/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120</w:t>
            </w:r>
          </w:p>
        </w:tc>
      </w:tr>
      <w:tr w:rsidR="00233DBF" w:rsidRPr="00233DBF" w14:paraId="3E8E42A6" w14:textId="77777777" w:rsidTr="008815F7">
        <w:tc>
          <w:tcPr>
            <w:tcW w:w="2830" w:type="dxa"/>
          </w:tcPr>
          <w:p w14:paraId="124B37B2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Мова викладання</w:t>
            </w:r>
          </w:p>
        </w:tc>
        <w:tc>
          <w:tcPr>
            <w:tcW w:w="6515" w:type="dxa"/>
          </w:tcPr>
          <w:p w14:paraId="6AA45CF0" w14:textId="51C5D29D" w:rsidR="0074493A" w:rsidRPr="00233DBF" w:rsidRDefault="00F26C27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Українська</w:t>
            </w:r>
          </w:p>
        </w:tc>
      </w:tr>
      <w:tr w:rsidR="00233DBF" w:rsidRPr="00233DBF" w14:paraId="46C263F2" w14:textId="77777777" w:rsidTr="008815F7">
        <w:tc>
          <w:tcPr>
            <w:tcW w:w="2830" w:type="dxa"/>
          </w:tcPr>
          <w:p w14:paraId="729F9D83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Мета дисципліни</w:t>
            </w:r>
          </w:p>
        </w:tc>
        <w:tc>
          <w:tcPr>
            <w:tcW w:w="6515" w:type="dxa"/>
          </w:tcPr>
          <w:p w14:paraId="706AA82B" w14:textId="014E3727" w:rsidR="0074493A" w:rsidRPr="00891B4E" w:rsidRDefault="00891B4E" w:rsidP="004911BC">
            <w:pPr>
              <w:spacing w:before="120"/>
              <w:ind w:hanging="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891B4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Метою дисципліни є формування у студентів системного розуміння фізичних принципів спектральних оптичних вимірювань, а також набуття практичних навичок використання спектральних методів для кількісного визначення параметрів оптичних сигналів і властивостей об’єктів</w:t>
            </w:r>
          </w:p>
        </w:tc>
      </w:tr>
      <w:tr w:rsidR="00233DBF" w:rsidRPr="00233DBF" w14:paraId="03443809" w14:textId="77777777" w:rsidTr="008815F7">
        <w:tc>
          <w:tcPr>
            <w:tcW w:w="2830" w:type="dxa"/>
          </w:tcPr>
          <w:p w14:paraId="2A810B2A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Попередні вимоги до опанування або вибору навчальної дисципліни</w:t>
            </w:r>
          </w:p>
        </w:tc>
        <w:tc>
          <w:tcPr>
            <w:tcW w:w="6515" w:type="dxa"/>
          </w:tcPr>
          <w:p w14:paraId="568C3AC7" w14:textId="77777777" w:rsidR="00FA1DB7" w:rsidRDefault="0031387E" w:rsidP="001C2F22">
            <w:pPr>
              <w:ind w:left="-64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Знання з курсів: </w:t>
            </w:r>
          </w:p>
          <w:p w14:paraId="13336B6D" w14:textId="73DAA546" w:rsidR="00FA1DB7" w:rsidRPr="00FA1DB7" w:rsidRDefault="0031387E" w:rsidP="001C2F22">
            <w:pPr>
              <w:pStyle w:val="a4"/>
              <w:numPr>
                <w:ilvl w:val="0"/>
                <w:numId w:val="25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A1DB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геометрична та хвильова оптика, </w:t>
            </w:r>
          </w:p>
          <w:p w14:paraId="25B12BA6" w14:textId="052EC265" w:rsidR="00FA1DB7" w:rsidRPr="00FA1DB7" w:rsidRDefault="0031387E" w:rsidP="001C2F22">
            <w:pPr>
              <w:pStyle w:val="a4"/>
              <w:numPr>
                <w:ilvl w:val="0"/>
                <w:numId w:val="25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A1DB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математичний аналіз, </w:t>
            </w:r>
          </w:p>
          <w:p w14:paraId="03D4516B" w14:textId="0DE02974" w:rsidR="0074493A" w:rsidRPr="00FA1DB7" w:rsidRDefault="0031387E" w:rsidP="001C2F22">
            <w:pPr>
              <w:pStyle w:val="a4"/>
              <w:numPr>
                <w:ilvl w:val="0"/>
                <w:numId w:val="25"/>
              </w:numPr>
              <w:rPr>
                <w:sz w:val="28"/>
                <w:szCs w:val="28"/>
              </w:rPr>
            </w:pPr>
            <w:r w:rsidRPr="00FA1DB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лінійна алгебра</w:t>
            </w:r>
          </w:p>
        </w:tc>
      </w:tr>
      <w:tr w:rsidR="00233DBF" w:rsidRPr="00233DBF" w14:paraId="7DD43BFA" w14:textId="77777777" w:rsidTr="008815F7">
        <w:tc>
          <w:tcPr>
            <w:tcW w:w="2830" w:type="dxa"/>
          </w:tcPr>
          <w:p w14:paraId="6B2673A7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Анотація навчальної дисципліни</w:t>
            </w:r>
          </w:p>
        </w:tc>
        <w:tc>
          <w:tcPr>
            <w:tcW w:w="6515" w:type="dxa"/>
          </w:tcPr>
          <w:p w14:paraId="1CB10350" w14:textId="77777777" w:rsidR="00210B55" w:rsidRDefault="004911BC" w:rsidP="00210B55">
            <w:pPr>
              <w:outlineLvl w:val="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Розглядаються наступні питання: </w:t>
            </w:r>
          </w:p>
          <w:p w14:paraId="2B806BB1" w14:textId="4CB4C9CD" w:rsidR="00210B55" w:rsidRPr="00174860" w:rsidRDefault="00210B55" w:rsidP="00210B55">
            <w:pPr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Pr="0017486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Основи спектральних </w:t>
            </w:r>
            <w:r w:rsidR="004B20E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досліджень</w:t>
            </w:r>
          </w:p>
          <w:p w14:paraId="78B03000" w14:textId="24518051" w:rsidR="00210B55" w:rsidRPr="00174860" w:rsidRDefault="00210B55" w:rsidP="00210B55">
            <w:pPr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- </w:t>
            </w:r>
            <w:r w:rsidRPr="0017486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Спектральні вимірювальні прилади</w:t>
            </w:r>
          </w:p>
          <w:p w14:paraId="1A2E73E0" w14:textId="322250DF" w:rsidR="00210B55" w:rsidRPr="00174860" w:rsidRDefault="00210B55" w:rsidP="00210B55">
            <w:pPr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- </w:t>
            </w:r>
            <w:r w:rsidRPr="0017486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Методика спектральних вимірювань</w:t>
            </w:r>
          </w:p>
          <w:p w14:paraId="6D981115" w14:textId="37692733" w:rsidR="0074493A" w:rsidRPr="004911BC" w:rsidRDefault="00210B55" w:rsidP="00210B55">
            <w:pPr>
              <w:outlineLvl w:val="2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- </w:t>
            </w:r>
            <w:r w:rsidRPr="0017486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Прикладні спектральні вимірювання</w:t>
            </w:r>
          </w:p>
        </w:tc>
      </w:tr>
      <w:tr w:rsidR="0061178C" w:rsidRPr="00233DBF" w14:paraId="46557A30" w14:textId="77777777" w:rsidTr="00F344B6">
        <w:tc>
          <w:tcPr>
            <w:tcW w:w="2830" w:type="dxa"/>
          </w:tcPr>
          <w:p w14:paraId="1C7B5344" w14:textId="77777777" w:rsidR="0061178C" w:rsidRPr="00233DBF" w:rsidRDefault="0061178C" w:rsidP="00F344B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Компетентності </w:t>
            </w:r>
          </w:p>
        </w:tc>
        <w:tc>
          <w:tcPr>
            <w:tcW w:w="6515" w:type="dxa"/>
          </w:tcPr>
          <w:p w14:paraId="4236209C" w14:textId="6D1C8896" w:rsidR="004911BC" w:rsidRDefault="00491048" w:rsidP="004911BC">
            <w:pPr>
              <w:spacing w:after="80"/>
              <w:ind w:hanging="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0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ЗК1. Здатність до абстрактного мислення, аналізу та синтезу.</w:t>
            </w:r>
          </w:p>
          <w:p w14:paraId="7AB0D248" w14:textId="73F44B9A" w:rsidR="00EA4CF8" w:rsidRDefault="00EA4CF8" w:rsidP="004911BC">
            <w:pPr>
              <w:spacing w:after="80"/>
              <w:ind w:hanging="3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ЗК2. </w:t>
            </w:r>
            <w:r w:rsidRPr="00EA4CF8">
              <w:rPr>
                <w:rFonts w:cstheme="minorHAnsi"/>
                <w:color w:val="000000"/>
                <w:sz w:val="28"/>
                <w:szCs w:val="28"/>
              </w:rPr>
              <w:t xml:space="preserve">Здатність застосовувати знання  </w:t>
            </w:r>
            <w:r>
              <w:rPr>
                <w:rFonts w:cstheme="minorHAnsi"/>
                <w:color w:val="000000"/>
                <w:sz w:val="28"/>
                <w:szCs w:val="28"/>
              </w:rPr>
              <w:t>у</w:t>
            </w:r>
            <w:r w:rsidRPr="00EA4CF8">
              <w:rPr>
                <w:rFonts w:cstheme="minorHAnsi"/>
                <w:color w:val="000000"/>
                <w:sz w:val="28"/>
                <w:szCs w:val="28"/>
              </w:rPr>
              <w:t xml:space="preserve"> практичних ситуаціях</w:t>
            </w:r>
          </w:p>
          <w:p w14:paraId="7E0559E3" w14:textId="05845E72" w:rsidR="00EA4CF8" w:rsidRDefault="00EA4CF8" w:rsidP="004911BC">
            <w:pPr>
              <w:spacing w:after="80"/>
              <w:ind w:hanging="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ЗК3. </w:t>
            </w:r>
            <w:r w:rsidRPr="00EA4CF8">
              <w:rPr>
                <w:rFonts w:cstheme="minorHAnsi"/>
                <w:color w:val="000000"/>
                <w:sz w:val="28"/>
                <w:szCs w:val="28"/>
              </w:rPr>
              <w:t xml:space="preserve">Навички використання інформаційних  і комунікаційних  </w:t>
            </w:r>
            <w:r>
              <w:rPr>
                <w:rFonts w:cstheme="minorHAnsi"/>
                <w:color w:val="000000"/>
                <w:sz w:val="28"/>
                <w:szCs w:val="28"/>
              </w:rPr>
              <w:t>т</w:t>
            </w:r>
            <w:r w:rsidRPr="00EA4CF8">
              <w:rPr>
                <w:rFonts w:cstheme="minorHAnsi"/>
                <w:color w:val="000000"/>
                <w:sz w:val="28"/>
                <w:szCs w:val="28"/>
              </w:rPr>
              <w:t>ехнологій</w:t>
            </w:r>
          </w:p>
          <w:p w14:paraId="35D24F7C" w14:textId="08AAB7A9" w:rsidR="00EA4CF8" w:rsidRPr="00491048" w:rsidRDefault="00EA4CF8" w:rsidP="004911BC">
            <w:pPr>
              <w:spacing w:after="80"/>
              <w:ind w:hanging="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ЗК5.</w:t>
            </w:r>
            <w:r w:rsidR="00466F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Здатність приймати обгрунтованні рішення</w:t>
            </w:r>
          </w:p>
          <w:p w14:paraId="25A20827" w14:textId="7770BF92" w:rsidR="0061178C" w:rsidRDefault="00491048" w:rsidP="00F344B6">
            <w:pPr>
              <w:spacing w:after="80"/>
              <w:ind w:hanging="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0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ФК4.Здатність працювати із науковим обладнанням та вимірювальними приладами, обробляти та аналізувати результати досліджень.</w:t>
            </w:r>
          </w:p>
          <w:p w14:paraId="3B72375B" w14:textId="5D0386A7" w:rsidR="00466FBE" w:rsidRPr="00491048" w:rsidRDefault="00466FBE" w:rsidP="00F344B6">
            <w:pPr>
              <w:spacing w:after="80"/>
              <w:ind w:hanging="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ФК5. Здатність виконувати обчислювальні експерименти, використовувати числельні методи для розвфзування фізичних та астрономічних задач і моделювання фізичиних систем.</w:t>
            </w:r>
          </w:p>
          <w:p w14:paraId="36195D44" w14:textId="77777777" w:rsidR="00491048" w:rsidRDefault="00491048" w:rsidP="00491048">
            <w:pPr>
              <w:spacing w:after="80"/>
              <w:ind w:hanging="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0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ФК8. Здатність виконувати теоретичні та експериментальні дослідження автономно та у складі наукової групи.</w:t>
            </w:r>
          </w:p>
          <w:p w14:paraId="04442BEB" w14:textId="588F2162" w:rsidR="00466FBE" w:rsidRPr="00466FBE" w:rsidRDefault="00466FBE" w:rsidP="00491048">
            <w:pPr>
              <w:spacing w:after="80"/>
              <w:ind w:hanging="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ФК14. </w:t>
            </w:r>
            <w:r w:rsidRPr="00466F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Здатність здобувати додаткові компетентності через вибіркові складові освітньої програми, самоосвіту, неформальну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</w:t>
            </w:r>
            <w:r w:rsidRPr="00466F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інформальну  освіту</w:t>
            </w:r>
            <w:r>
              <w:rPr>
                <w:rFonts w:ascii="TimesNewRomanPSMT" w:hAnsi="TimesNewRomanPSMT" w:cs="TimesNewRomanPSMT"/>
                <w:b/>
                <w:bCs/>
                <w:color w:val="000000"/>
              </w:rPr>
              <w:t>.</w:t>
            </w:r>
          </w:p>
        </w:tc>
      </w:tr>
      <w:tr w:rsidR="0061178C" w:rsidRPr="00233DBF" w14:paraId="5192A2A2" w14:textId="77777777" w:rsidTr="00F344B6">
        <w:tc>
          <w:tcPr>
            <w:tcW w:w="2830" w:type="dxa"/>
          </w:tcPr>
          <w:p w14:paraId="583D6D87" w14:textId="77777777" w:rsidR="0061178C" w:rsidRPr="00233DBF" w:rsidRDefault="0061178C" w:rsidP="00F344B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Результати навчання</w:t>
            </w:r>
          </w:p>
        </w:tc>
        <w:tc>
          <w:tcPr>
            <w:tcW w:w="6515" w:type="dxa"/>
          </w:tcPr>
          <w:p w14:paraId="36F7E377" w14:textId="431D6CFB" w:rsidR="001C2F22" w:rsidRPr="001C2F22" w:rsidRDefault="001C2F22" w:rsidP="00F344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pacing w:val="-3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ПРН1. </w:t>
            </w:r>
            <w:r w:rsidRPr="001C2F22">
              <w:rPr>
                <w:rFonts w:cstheme="minorHAnsi"/>
                <w:color w:val="000000"/>
                <w:spacing w:val="-30"/>
                <w:sz w:val="28"/>
                <w:szCs w:val="28"/>
              </w:rPr>
              <w:t>З н а т и ,  р о з у м і т и  т а  в м і т и  з а с т о с о в у в а т и  н а  б а з о в о м у  р і в н і  о с н о в н і  п о л о ж е н н я  з а г а л ь н о ї  т а  т е о р е т и ч н о ї  ф і з и к и ,  з о к р е м а ,  к л а с и ч н о ї ,  р е л я т и в і с т с ь к о ї  т а  к в а н т о в о ї  м е х а н і к и ,  м о л е к у л я р н о ї  ф і з и к и  т а  т е р м о д и н а м і к и ,  е л е к т р о м а г н е т и з м у ,  х в и л ь о в о ї  т а  к в а н т о в о ї  о п т и к и ,  ф і з и к и  а т о м а  т а  а т о м н о г о  я д р а  д л я  в с т а н о в л е н н я ,  а н а л і з у ,  т л у м а ч е н н я ,  п о я с н е н н я  й  к л а с и ф і к а ц і ї  с у т і  т а  м е х а н і з м і в  р і з н о м а н і т н и х  ф і з и ч н и х  я в и щ  і  п р о ц е с і в  д л я  р о з в ’ я з у в а н н я  с к л а д н и х  с п е ц і а л і з о в а н и х  з а д а ч  т а  п р а к т и ч н и х  п р о б л е м  з  ф і з и к и  т а /а б о  а с т р о н о м і ї .</w:t>
            </w:r>
          </w:p>
          <w:p w14:paraId="5982A5E3" w14:textId="5D19845E" w:rsidR="0061178C" w:rsidRDefault="00491048" w:rsidP="00F344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0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ПРН3. Знати і розуміти експериментальні основи фізики: аналізувати, описувати, тлумачити та пояснювати основні експериментальні підтвердження існуючих фізичних теорій.</w:t>
            </w:r>
          </w:p>
          <w:p w14:paraId="775D74AC" w14:textId="2493844E" w:rsidR="004062E2" w:rsidRPr="00491048" w:rsidRDefault="004062E2" w:rsidP="00F344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ПРН11. </w:t>
            </w:r>
            <w:r w:rsidRPr="00682E51">
              <w:rPr>
                <w:rFonts w:cstheme="minorHAnsi"/>
                <w:color w:val="000000"/>
                <w:sz w:val="28"/>
                <w:szCs w:val="28"/>
              </w:rPr>
              <w:t>Вміти упорядковувати, тлумачити та узагальнювати одержані наукові та практичні результати, робити висновки</w:t>
            </w:r>
          </w:p>
          <w:p w14:paraId="73EB55D5" w14:textId="3FD48188" w:rsidR="00491048" w:rsidRDefault="00491048" w:rsidP="00F344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0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ПРН18. Володіти державною та іноземною мовами на рівні, достатньому для усного і письмового професійного спілкування та презентації результатів власних досліджень.</w:t>
            </w:r>
          </w:p>
          <w:p w14:paraId="567A17F2" w14:textId="4FF0FE36" w:rsidR="00867A47" w:rsidRPr="00491048" w:rsidRDefault="00867A47" w:rsidP="00F344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ПРН20. </w:t>
            </w:r>
            <w:r w:rsidRPr="00867A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Знати і розуміти свої громадянські права і обов’язки, як члена вільного демократичного суспіль</w:t>
            </w:r>
            <w:r w:rsidR="00862B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867A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тва, мати навичк</w:t>
            </w:r>
            <w:r w:rsidR="00862B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867A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їх реалізації, відстоювання та захисту</w:t>
            </w:r>
            <w:r>
              <w:rPr>
                <w:rFonts w:ascii="TimesNewRomanPSMT" w:hAnsi="TimesNewRomanPSMT" w:cs="TimesNewRomanPSMT"/>
                <w:b/>
                <w:bCs/>
                <w:color w:val="000000"/>
              </w:rPr>
              <w:t>.__</w:t>
            </w:r>
          </w:p>
          <w:p w14:paraId="2A0BBB76" w14:textId="77777777" w:rsidR="00491048" w:rsidRPr="00491048" w:rsidRDefault="00491048" w:rsidP="00F344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0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ПРН27. Розуміти зв’язок оптики, лазерної фізики та оптоелектроніки з іншими природничими та інженерними науками, бути обізнаним з окремими основними поняттями прикладної фізики, матеріалознавства, інженерії, а також з окремими об’єктами (технологічними процесами) та природними явищами, що є предметом дослідження інших наук. </w:t>
            </w:r>
          </w:p>
          <w:p w14:paraId="420193DF" w14:textId="0E1EE004" w:rsidR="00491048" w:rsidRPr="00491048" w:rsidRDefault="00491048" w:rsidP="00F344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0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ПРН29. Мати базові навички самостійної оцінки рівня освітніх програм із природничих наук в Україні і світі для їх вибіркового опанування в рамках міждисциплінарного шляху розвитку науки</w:t>
            </w:r>
          </w:p>
        </w:tc>
      </w:tr>
      <w:tr w:rsidR="00233DBF" w:rsidRPr="00233DBF" w14:paraId="6B9D94E1" w14:textId="77777777" w:rsidTr="008815F7">
        <w:tc>
          <w:tcPr>
            <w:tcW w:w="2830" w:type="dxa"/>
          </w:tcPr>
          <w:p w14:paraId="778B240F" w14:textId="77777777" w:rsidR="00F9203A" w:rsidRPr="00233DBF" w:rsidRDefault="00F9203A" w:rsidP="00F9203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Види занять</w:t>
            </w:r>
          </w:p>
        </w:tc>
        <w:tc>
          <w:tcPr>
            <w:tcW w:w="6515" w:type="dxa"/>
          </w:tcPr>
          <w:p w14:paraId="579E367F" w14:textId="0F17992B" w:rsidR="00F9203A" w:rsidRPr="00537F68" w:rsidRDefault="00F9203A" w:rsidP="00F9203A">
            <w:pPr>
              <w:suppressAutoHyphens/>
              <w:snapToGrid w:val="0"/>
              <w:rPr>
                <w:color w:val="000000" w:themeColor="text1"/>
                <w:sz w:val="24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Лекції</w:t>
            </w:r>
            <w:r w:rsidR="00537F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лабораторні роботи</w:t>
            </w:r>
          </w:p>
        </w:tc>
      </w:tr>
      <w:tr w:rsidR="00233DBF" w:rsidRPr="00233DBF" w14:paraId="477853ED" w14:textId="77777777" w:rsidTr="008815F7">
        <w:tc>
          <w:tcPr>
            <w:tcW w:w="2830" w:type="dxa"/>
          </w:tcPr>
          <w:p w14:paraId="1765676A" w14:textId="77777777" w:rsidR="00F9203A" w:rsidRPr="00233DBF" w:rsidRDefault="00F9203A" w:rsidP="00F9203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Методи навчання</w:t>
            </w:r>
          </w:p>
        </w:tc>
        <w:tc>
          <w:tcPr>
            <w:tcW w:w="6515" w:type="dxa"/>
          </w:tcPr>
          <w:p w14:paraId="283D01BC" w14:textId="4B3F2031" w:rsidR="00F9203A" w:rsidRPr="00233DBF" w:rsidRDefault="00F9203A" w:rsidP="00F9203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Лекції, </w:t>
            </w:r>
            <w:r w:rsidR="00537F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лабораторні роботи, </w:t>
            </w:r>
            <w:bookmarkStart w:id="0" w:name="_GoBack"/>
            <w:bookmarkEnd w:id="0"/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самостійна робота</w:t>
            </w:r>
          </w:p>
        </w:tc>
      </w:tr>
      <w:tr w:rsidR="00233DBF" w:rsidRPr="00233DBF" w14:paraId="054FEA47" w14:textId="77777777" w:rsidTr="008815F7">
        <w:tc>
          <w:tcPr>
            <w:tcW w:w="2830" w:type="dxa"/>
          </w:tcPr>
          <w:p w14:paraId="6E3881A3" w14:textId="77777777" w:rsidR="00F9203A" w:rsidRPr="00233DBF" w:rsidRDefault="00F9203A" w:rsidP="00C70658">
            <w:pPr>
              <w:suppressAutoHyphens/>
              <w:snapToGri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Література</w:t>
            </w:r>
          </w:p>
        </w:tc>
        <w:tc>
          <w:tcPr>
            <w:tcW w:w="6515" w:type="dxa"/>
          </w:tcPr>
          <w:p w14:paraId="55087B2B" w14:textId="3C419967" w:rsidR="00EB0EC0" w:rsidRPr="005A5305" w:rsidRDefault="00EB0EC0" w:rsidP="00857E01">
            <w:pPr>
              <w:pStyle w:val="a4"/>
              <w:numPr>
                <w:ilvl w:val="0"/>
                <w:numId w:val="24"/>
              </w:numPr>
              <w:rPr>
                <w:rFonts w:cstheme="minorHAnsi"/>
                <w:sz w:val="28"/>
                <w:szCs w:val="28"/>
              </w:rPr>
            </w:pPr>
            <w:r w:rsidRPr="00EB0EC0">
              <w:rPr>
                <w:rFonts w:cstheme="minorHAnsi"/>
                <w:color w:val="222222"/>
                <w:sz w:val="28"/>
                <w:szCs w:val="28"/>
                <w:shd w:val="clear" w:color="auto" w:fill="FFFFFF"/>
              </w:rPr>
              <w:t>Tkachenko N. V. Optical spectroscopy: methods and instrumentations. – Elsevier, 2006.</w:t>
            </w:r>
          </w:p>
          <w:p w14:paraId="3BA6E06E" w14:textId="7449ADCA" w:rsidR="005A5305" w:rsidRPr="005A5305" w:rsidRDefault="005A5305" w:rsidP="00857E01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A5305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Gauglitz G., Moore D. S. (ed.). Handbook of spectroscopy. – John Wiley &amp; Sons, 2014.</w:t>
            </w:r>
          </w:p>
          <w:p w14:paraId="08D2428E" w14:textId="4DF05CE1" w:rsidR="00E819F3" w:rsidRPr="00E819F3" w:rsidRDefault="00EB0EC0" w:rsidP="00857E01">
            <w:pPr>
              <w:pStyle w:val="a4"/>
              <w:numPr>
                <w:ilvl w:val="0"/>
                <w:numId w:val="24"/>
              </w:numPr>
            </w:pPr>
            <w:r w:rsidRPr="00EB0EC0">
              <w:rPr>
                <w:rFonts w:cstheme="minorHAnsi"/>
                <w:color w:val="222222"/>
                <w:sz w:val="28"/>
                <w:szCs w:val="28"/>
                <w:shd w:val="clear" w:color="auto" w:fill="FFFFFF"/>
              </w:rPr>
              <w:t>Якунов А. Методи оптичної спектроскопії, - 2021</w:t>
            </w:r>
          </w:p>
        </w:tc>
      </w:tr>
      <w:tr w:rsidR="00233DBF" w:rsidRPr="00233DBF" w14:paraId="2A68209A" w14:textId="77777777" w:rsidTr="008815F7">
        <w:tc>
          <w:tcPr>
            <w:tcW w:w="2830" w:type="dxa"/>
          </w:tcPr>
          <w:p w14:paraId="65DB4B1B" w14:textId="77777777" w:rsidR="00F9203A" w:rsidRPr="00233DBF" w:rsidRDefault="00F9203A" w:rsidP="00F9203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Семестровий  контроль, екзаменаційна методика</w:t>
            </w:r>
          </w:p>
        </w:tc>
        <w:tc>
          <w:tcPr>
            <w:tcW w:w="6515" w:type="dxa"/>
          </w:tcPr>
          <w:p w14:paraId="68374901" w14:textId="400C16C1" w:rsidR="00F9203A" w:rsidRDefault="005A5305" w:rsidP="00F9203A">
            <w:pPr>
              <w:spacing w:before="2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Іспит3</w:t>
            </w:r>
            <w:r w:rsidR="00582EA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– 40 </w:t>
            </w:r>
            <w:r w:rsidR="00582E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балів,</w:t>
            </w:r>
          </w:p>
          <w:p w14:paraId="09321FA4" w14:textId="3806BA95" w:rsidR="00582EA0" w:rsidRDefault="00582EA0" w:rsidP="00F9203A">
            <w:pPr>
              <w:spacing w:before="2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Оцінки за змістовні модулі </w:t>
            </w:r>
            <w:r w:rsidR="00CF23E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х </w:t>
            </w:r>
            <w:r w:rsidR="00CF23E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25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14:paraId="070C1E6E" w14:textId="784B7860" w:rsidR="00582EA0" w:rsidRPr="00582EA0" w:rsidRDefault="00582EA0" w:rsidP="00F9203A">
            <w:pPr>
              <w:spacing w:before="2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Поточне опитування – 1</w:t>
            </w:r>
            <w:r w:rsidR="00CF23E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балів.</w:t>
            </w:r>
          </w:p>
          <w:p w14:paraId="554DF2CA" w14:textId="0D475DB9" w:rsidR="00F9203A" w:rsidRPr="00233DBF" w:rsidRDefault="00F9203A" w:rsidP="005B73E0">
            <w:pPr>
              <w:spacing w:before="2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7D03D162" w14:textId="77777777" w:rsidR="00035BBA" w:rsidRPr="00233DBF" w:rsidRDefault="00035BBA" w:rsidP="00920381">
      <w:pPr>
        <w:spacing w:line="276" w:lineRule="auto"/>
        <w:rPr>
          <w:color w:val="000000" w:themeColor="text1"/>
          <w:sz w:val="24"/>
          <w:szCs w:val="24"/>
        </w:rPr>
      </w:pPr>
    </w:p>
    <w:sectPr w:rsidR="00035BBA" w:rsidRPr="00233D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DD2DBF" w14:textId="77777777" w:rsidR="00F83067" w:rsidRDefault="00F83067" w:rsidP="00F9203A">
      <w:pPr>
        <w:spacing w:after="0" w:line="240" w:lineRule="auto"/>
      </w:pPr>
      <w:r>
        <w:separator/>
      </w:r>
    </w:p>
  </w:endnote>
  <w:endnote w:type="continuationSeparator" w:id="0">
    <w:p w14:paraId="100D5CAB" w14:textId="77777777" w:rsidR="00F83067" w:rsidRDefault="00F83067" w:rsidP="00F920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Calibri"/>
    <w:panose1 w:val="00000000000000000000"/>
    <w:charset w:val="CC"/>
    <w:family w:val="decorative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8E2F23" w14:textId="77777777" w:rsidR="00F83067" w:rsidRDefault="00F83067" w:rsidP="00F9203A">
      <w:pPr>
        <w:spacing w:after="0" w:line="240" w:lineRule="auto"/>
      </w:pPr>
      <w:r>
        <w:separator/>
      </w:r>
    </w:p>
  </w:footnote>
  <w:footnote w:type="continuationSeparator" w:id="0">
    <w:p w14:paraId="59FAC48F" w14:textId="77777777" w:rsidR="00F83067" w:rsidRDefault="00F83067" w:rsidP="00F920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C258A"/>
    <w:multiLevelType w:val="multilevel"/>
    <w:tmpl w:val="C2E45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AB089B"/>
    <w:multiLevelType w:val="hybridMultilevel"/>
    <w:tmpl w:val="7A4C3B7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812E2"/>
    <w:multiLevelType w:val="hybridMultilevel"/>
    <w:tmpl w:val="49BC16BC"/>
    <w:lvl w:ilvl="0" w:tplc="2DA8DDE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556946"/>
    <w:multiLevelType w:val="hybridMultilevel"/>
    <w:tmpl w:val="7570AD4A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5D3E96"/>
    <w:multiLevelType w:val="multilevel"/>
    <w:tmpl w:val="7E6C89BC"/>
    <w:lvl w:ilvl="0">
      <w:start w:val="1"/>
      <w:numFmt w:val="bullet"/>
      <w:lvlText w:val="●"/>
      <w:lvlJc w:val="left"/>
      <w:pPr>
        <w:ind w:left="1004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pStyle w:val="2"/>
      <w:lvlText w:val="o"/>
      <w:lvlJc w:val="left"/>
      <w:pPr>
        <w:ind w:left="1724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pStyle w:val="4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pStyle w:val="5"/>
      <w:lvlText w:val="o"/>
      <w:lvlJc w:val="left"/>
      <w:pPr>
        <w:ind w:left="3884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pStyle w:val="8"/>
      <w:lvlText w:val="o"/>
      <w:lvlJc w:val="left"/>
      <w:pPr>
        <w:ind w:left="6044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166C65CF"/>
    <w:multiLevelType w:val="hybridMultilevel"/>
    <w:tmpl w:val="0D1A18F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72C193B"/>
    <w:multiLevelType w:val="hybridMultilevel"/>
    <w:tmpl w:val="14789A7A"/>
    <w:lvl w:ilvl="0" w:tplc="CAF6CD8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6155C2"/>
    <w:multiLevelType w:val="hybridMultilevel"/>
    <w:tmpl w:val="7BA01C76"/>
    <w:lvl w:ilvl="0" w:tplc="F950088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7E14B4"/>
    <w:multiLevelType w:val="hybridMultilevel"/>
    <w:tmpl w:val="64A810E4"/>
    <w:lvl w:ilvl="0" w:tplc="3684BBA6">
      <w:start w:val="1"/>
      <w:numFmt w:val="decimal"/>
      <w:lvlText w:val="%1)"/>
      <w:lvlJc w:val="left"/>
      <w:pPr>
        <w:ind w:left="35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78" w:hanging="360"/>
      </w:pPr>
    </w:lvl>
    <w:lvl w:ilvl="2" w:tplc="0422001B" w:tentative="1">
      <w:start w:val="1"/>
      <w:numFmt w:val="lowerRoman"/>
      <w:lvlText w:val="%3."/>
      <w:lvlJc w:val="right"/>
      <w:pPr>
        <w:ind w:left="1798" w:hanging="180"/>
      </w:pPr>
    </w:lvl>
    <w:lvl w:ilvl="3" w:tplc="0422000F" w:tentative="1">
      <w:start w:val="1"/>
      <w:numFmt w:val="decimal"/>
      <w:lvlText w:val="%4."/>
      <w:lvlJc w:val="left"/>
      <w:pPr>
        <w:ind w:left="2518" w:hanging="360"/>
      </w:pPr>
    </w:lvl>
    <w:lvl w:ilvl="4" w:tplc="04220019" w:tentative="1">
      <w:start w:val="1"/>
      <w:numFmt w:val="lowerLetter"/>
      <w:lvlText w:val="%5."/>
      <w:lvlJc w:val="left"/>
      <w:pPr>
        <w:ind w:left="3238" w:hanging="360"/>
      </w:pPr>
    </w:lvl>
    <w:lvl w:ilvl="5" w:tplc="0422001B" w:tentative="1">
      <w:start w:val="1"/>
      <w:numFmt w:val="lowerRoman"/>
      <w:lvlText w:val="%6."/>
      <w:lvlJc w:val="right"/>
      <w:pPr>
        <w:ind w:left="3958" w:hanging="180"/>
      </w:pPr>
    </w:lvl>
    <w:lvl w:ilvl="6" w:tplc="0422000F" w:tentative="1">
      <w:start w:val="1"/>
      <w:numFmt w:val="decimal"/>
      <w:lvlText w:val="%7."/>
      <w:lvlJc w:val="left"/>
      <w:pPr>
        <w:ind w:left="4678" w:hanging="360"/>
      </w:pPr>
    </w:lvl>
    <w:lvl w:ilvl="7" w:tplc="04220019" w:tentative="1">
      <w:start w:val="1"/>
      <w:numFmt w:val="lowerLetter"/>
      <w:lvlText w:val="%8."/>
      <w:lvlJc w:val="left"/>
      <w:pPr>
        <w:ind w:left="5398" w:hanging="360"/>
      </w:pPr>
    </w:lvl>
    <w:lvl w:ilvl="8" w:tplc="0422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9" w15:restartNumberingAfterBreak="0">
    <w:nsid w:val="26036C89"/>
    <w:multiLevelType w:val="hybridMultilevel"/>
    <w:tmpl w:val="B7D04374"/>
    <w:lvl w:ilvl="0" w:tplc="F250895A">
      <w:start w:val="4"/>
      <w:numFmt w:val="bullet"/>
      <w:lvlText w:val="-"/>
      <w:lvlJc w:val="left"/>
      <w:pPr>
        <w:ind w:left="29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6" w:hanging="360"/>
      </w:pPr>
      <w:rPr>
        <w:rFonts w:ascii="Wingdings" w:hAnsi="Wingdings" w:hint="default"/>
      </w:rPr>
    </w:lvl>
  </w:abstractNum>
  <w:abstractNum w:abstractNumId="10" w15:restartNumberingAfterBreak="0">
    <w:nsid w:val="28D64CFD"/>
    <w:multiLevelType w:val="hybridMultilevel"/>
    <w:tmpl w:val="A5AA1926"/>
    <w:lvl w:ilvl="0" w:tplc="017079D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64" w:hanging="360"/>
      </w:pPr>
    </w:lvl>
    <w:lvl w:ilvl="2" w:tplc="2000001B" w:tentative="1">
      <w:start w:val="1"/>
      <w:numFmt w:val="lowerRoman"/>
      <w:lvlText w:val="%3."/>
      <w:lvlJc w:val="right"/>
      <w:pPr>
        <w:ind w:left="2084" w:hanging="180"/>
      </w:pPr>
    </w:lvl>
    <w:lvl w:ilvl="3" w:tplc="2000000F" w:tentative="1">
      <w:start w:val="1"/>
      <w:numFmt w:val="decimal"/>
      <w:lvlText w:val="%4."/>
      <w:lvlJc w:val="left"/>
      <w:pPr>
        <w:ind w:left="2804" w:hanging="360"/>
      </w:pPr>
    </w:lvl>
    <w:lvl w:ilvl="4" w:tplc="20000019" w:tentative="1">
      <w:start w:val="1"/>
      <w:numFmt w:val="lowerLetter"/>
      <w:lvlText w:val="%5."/>
      <w:lvlJc w:val="left"/>
      <w:pPr>
        <w:ind w:left="3524" w:hanging="360"/>
      </w:pPr>
    </w:lvl>
    <w:lvl w:ilvl="5" w:tplc="2000001B" w:tentative="1">
      <w:start w:val="1"/>
      <w:numFmt w:val="lowerRoman"/>
      <w:lvlText w:val="%6."/>
      <w:lvlJc w:val="right"/>
      <w:pPr>
        <w:ind w:left="4244" w:hanging="180"/>
      </w:pPr>
    </w:lvl>
    <w:lvl w:ilvl="6" w:tplc="2000000F" w:tentative="1">
      <w:start w:val="1"/>
      <w:numFmt w:val="decimal"/>
      <w:lvlText w:val="%7."/>
      <w:lvlJc w:val="left"/>
      <w:pPr>
        <w:ind w:left="4964" w:hanging="360"/>
      </w:pPr>
    </w:lvl>
    <w:lvl w:ilvl="7" w:tplc="20000019" w:tentative="1">
      <w:start w:val="1"/>
      <w:numFmt w:val="lowerLetter"/>
      <w:lvlText w:val="%8."/>
      <w:lvlJc w:val="left"/>
      <w:pPr>
        <w:ind w:left="5684" w:hanging="360"/>
      </w:pPr>
    </w:lvl>
    <w:lvl w:ilvl="8" w:tplc="200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29B1A5C"/>
    <w:multiLevelType w:val="hybridMultilevel"/>
    <w:tmpl w:val="D1FE85D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A75F3E"/>
    <w:multiLevelType w:val="hybridMultilevel"/>
    <w:tmpl w:val="7F52D98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DA2431"/>
    <w:multiLevelType w:val="hybridMultilevel"/>
    <w:tmpl w:val="8E667B70"/>
    <w:lvl w:ilvl="0" w:tplc="0D1AFCD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8E712E"/>
    <w:multiLevelType w:val="multilevel"/>
    <w:tmpl w:val="6792A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0934C3"/>
    <w:multiLevelType w:val="hybridMultilevel"/>
    <w:tmpl w:val="40988590"/>
    <w:lvl w:ilvl="0" w:tplc="7470622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8A259D"/>
    <w:multiLevelType w:val="hybridMultilevel"/>
    <w:tmpl w:val="DDA0F892"/>
    <w:lvl w:ilvl="0" w:tplc="B64C3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9A55CF2"/>
    <w:multiLevelType w:val="multilevel"/>
    <w:tmpl w:val="06F2D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B993EE4"/>
    <w:multiLevelType w:val="multilevel"/>
    <w:tmpl w:val="C9902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7C7700"/>
    <w:multiLevelType w:val="hybridMultilevel"/>
    <w:tmpl w:val="FA8EBB0C"/>
    <w:lvl w:ilvl="0" w:tplc="105E3762"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B57742"/>
    <w:multiLevelType w:val="multilevel"/>
    <w:tmpl w:val="E34C7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B864E30"/>
    <w:multiLevelType w:val="hybridMultilevel"/>
    <w:tmpl w:val="75B4E7F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895D58"/>
    <w:multiLevelType w:val="hybridMultilevel"/>
    <w:tmpl w:val="DC66AFB0"/>
    <w:lvl w:ilvl="0" w:tplc="A88454F0">
      <w:start w:val="1"/>
      <w:numFmt w:val="decimal"/>
      <w:lvlText w:val="%1)"/>
      <w:lvlJc w:val="left"/>
      <w:pPr>
        <w:ind w:left="35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77" w:hanging="360"/>
      </w:pPr>
    </w:lvl>
    <w:lvl w:ilvl="2" w:tplc="0422001B" w:tentative="1">
      <w:start w:val="1"/>
      <w:numFmt w:val="lowerRoman"/>
      <w:lvlText w:val="%3."/>
      <w:lvlJc w:val="right"/>
      <w:pPr>
        <w:ind w:left="1797" w:hanging="180"/>
      </w:pPr>
    </w:lvl>
    <w:lvl w:ilvl="3" w:tplc="0422000F" w:tentative="1">
      <w:start w:val="1"/>
      <w:numFmt w:val="decimal"/>
      <w:lvlText w:val="%4."/>
      <w:lvlJc w:val="left"/>
      <w:pPr>
        <w:ind w:left="2517" w:hanging="360"/>
      </w:pPr>
    </w:lvl>
    <w:lvl w:ilvl="4" w:tplc="04220019" w:tentative="1">
      <w:start w:val="1"/>
      <w:numFmt w:val="lowerLetter"/>
      <w:lvlText w:val="%5."/>
      <w:lvlJc w:val="left"/>
      <w:pPr>
        <w:ind w:left="3237" w:hanging="360"/>
      </w:pPr>
    </w:lvl>
    <w:lvl w:ilvl="5" w:tplc="0422001B" w:tentative="1">
      <w:start w:val="1"/>
      <w:numFmt w:val="lowerRoman"/>
      <w:lvlText w:val="%6."/>
      <w:lvlJc w:val="right"/>
      <w:pPr>
        <w:ind w:left="3957" w:hanging="180"/>
      </w:pPr>
    </w:lvl>
    <w:lvl w:ilvl="6" w:tplc="0422000F" w:tentative="1">
      <w:start w:val="1"/>
      <w:numFmt w:val="decimal"/>
      <w:lvlText w:val="%7."/>
      <w:lvlJc w:val="left"/>
      <w:pPr>
        <w:ind w:left="4677" w:hanging="360"/>
      </w:pPr>
    </w:lvl>
    <w:lvl w:ilvl="7" w:tplc="04220019" w:tentative="1">
      <w:start w:val="1"/>
      <w:numFmt w:val="lowerLetter"/>
      <w:lvlText w:val="%8."/>
      <w:lvlJc w:val="left"/>
      <w:pPr>
        <w:ind w:left="5397" w:hanging="360"/>
      </w:pPr>
    </w:lvl>
    <w:lvl w:ilvl="8" w:tplc="0422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23" w15:restartNumberingAfterBreak="0">
    <w:nsid w:val="71C97D57"/>
    <w:multiLevelType w:val="hybridMultilevel"/>
    <w:tmpl w:val="B06C8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034317"/>
    <w:multiLevelType w:val="hybridMultilevel"/>
    <w:tmpl w:val="AEB045D0"/>
    <w:lvl w:ilvl="0" w:tplc="2DA8DDE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7"/>
  </w:num>
  <w:num w:numId="3">
    <w:abstractNumId w:val="11"/>
  </w:num>
  <w:num w:numId="4">
    <w:abstractNumId w:val="1"/>
  </w:num>
  <w:num w:numId="5">
    <w:abstractNumId w:val="13"/>
  </w:num>
  <w:num w:numId="6">
    <w:abstractNumId w:val="8"/>
  </w:num>
  <w:num w:numId="7">
    <w:abstractNumId w:val="6"/>
  </w:num>
  <w:num w:numId="8">
    <w:abstractNumId w:val="19"/>
  </w:num>
  <w:num w:numId="9">
    <w:abstractNumId w:val="22"/>
  </w:num>
  <w:num w:numId="10">
    <w:abstractNumId w:val="4"/>
  </w:num>
  <w:num w:numId="11">
    <w:abstractNumId w:val="21"/>
  </w:num>
  <w:num w:numId="12">
    <w:abstractNumId w:val="12"/>
  </w:num>
  <w:num w:numId="13">
    <w:abstractNumId w:val="10"/>
  </w:num>
  <w:num w:numId="14">
    <w:abstractNumId w:val="3"/>
  </w:num>
  <w:num w:numId="15">
    <w:abstractNumId w:val="5"/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</w:num>
  <w:num w:numId="18">
    <w:abstractNumId w:val="0"/>
  </w:num>
  <w:num w:numId="19">
    <w:abstractNumId w:val="20"/>
  </w:num>
  <w:num w:numId="20">
    <w:abstractNumId w:val="18"/>
  </w:num>
  <w:num w:numId="21">
    <w:abstractNumId w:val="14"/>
  </w:num>
  <w:num w:numId="22">
    <w:abstractNumId w:val="24"/>
  </w:num>
  <w:num w:numId="23">
    <w:abstractNumId w:val="2"/>
  </w:num>
  <w:num w:numId="24">
    <w:abstractNumId w:val="23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EzMTcxN7A0tzQ2MDZS0lEKTi0uzszPAykwrwUA+NMA9CwAAAA="/>
  </w:docVars>
  <w:rsids>
    <w:rsidRoot w:val="0074493A"/>
    <w:rsid w:val="00035BBA"/>
    <w:rsid w:val="00037A5C"/>
    <w:rsid w:val="00044430"/>
    <w:rsid w:val="00073F31"/>
    <w:rsid w:val="001030A3"/>
    <w:rsid w:val="00141BA1"/>
    <w:rsid w:val="001462F9"/>
    <w:rsid w:val="001715FB"/>
    <w:rsid w:val="0018142C"/>
    <w:rsid w:val="001C1624"/>
    <w:rsid w:val="001C2F22"/>
    <w:rsid w:val="0020197D"/>
    <w:rsid w:val="00210B55"/>
    <w:rsid w:val="002207BB"/>
    <w:rsid w:val="00227CA1"/>
    <w:rsid w:val="00233DBF"/>
    <w:rsid w:val="0031387E"/>
    <w:rsid w:val="003C3537"/>
    <w:rsid w:val="004062E2"/>
    <w:rsid w:val="00426B2D"/>
    <w:rsid w:val="00466FBE"/>
    <w:rsid w:val="00491048"/>
    <w:rsid w:val="004911BC"/>
    <w:rsid w:val="004B20ED"/>
    <w:rsid w:val="004E216A"/>
    <w:rsid w:val="004F0E8C"/>
    <w:rsid w:val="0052090D"/>
    <w:rsid w:val="00537F68"/>
    <w:rsid w:val="00550D93"/>
    <w:rsid w:val="00582EA0"/>
    <w:rsid w:val="005A5305"/>
    <w:rsid w:val="005B73E0"/>
    <w:rsid w:val="005E6141"/>
    <w:rsid w:val="0061178C"/>
    <w:rsid w:val="00682E51"/>
    <w:rsid w:val="006A32A0"/>
    <w:rsid w:val="0074493A"/>
    <w:rsid w:val="007539ED"/>
    <w:rsid w:val="007E1F93"/>
    <w:rsid w:val="00803ECA"/>
    <w:rsid w:val="00857E01"/>
    <w:rsid w:val="00862B5D"/>
    <w:rsid w:val="00867A47"/>
    <w:rsid w:val="008716F7"/>
    <w:rsid w:val="00891B4E"/>
    <w:rsid w:val="008D55EC"/>
    <w:rsid w:val="00916488"/>
    <w:rsid w:val="00920381"/>
    <w:rsid w:val="009269EA"/>
    <w:rsid w:val="00936149"/>
    <w:rsid w:val="00942831"/>
    <w:rsid w:val="00944806"/>
    <w:rsid w:val="009A3637"/>
    <w:rsid w:val="009C23DB"/>
    <w:rsid w:val="00A24DE4"/>
    <w:rsid w:val="00AB58CA"/>
    <w:rsid w:val="00AC05F5"/>
    <w:rsid w:val="00AF7405"/>
    <w:rsid w:val="00B27582"/>
    <w:rsid w:val="00C40A50"/>
    <w:rsid w:val="00C70658"/>
    <w:rsid w:val="00CE6862"/>
    <w:rsid w:val="00CF23E7"/>
    <w:rsid w:val="00D07C1A"/>
    <w:rsid w:val="00D26AC3"/>
    <w:rsid w:val="00D46E53"/>
    <w:rsid w:val="00D93927"/>
    <w:rsid w:val="00DB67EF"/>
    <w:rsid w:val="00DD4399"/>
    <w:rsid w:val="00DD478B"/>
    <w:rsid w:val="00E15AF3"/>
    <w:rsid w:val="00E20340"/>
    <w:rsid w:val="00E819F3"/>
    <w:rsid w:val="00EA4CF8"/>
    <w:rsid w:val="00EB0EC0"/>
    <w:rsid w:val="00F1571B"/>
    <w:rsid w:val="00F26C27"/>
    <w:rsid w:val="00F80C9E"/>
    <w:rsid w:val="00F83067"/>
    <w:rsid w:val="00F9203A"/>
    <w:rsid w:val="00FA1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97EB9"/>
  <w15:chartTrackingRefBased/>
  <w15:docId w15:val="{5D1D03D7-1286-41E8-A7CB-59182F004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706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9203A"/>
    <w:pPr>
      <w:keepNext/>
      <w:numPr>
        <w:ilvl w:val="1"/>
        <w:numId w:val="10"/>
      </w:numPr>
      <w:spacing w:after="0" w:line="1" w:lineRule="atLeast"/>
      <w:ind w:leftChars="-1" w:left="360" w:hangingChars="1" w:hanging="1"/>
      <w:jc w:val="center"/>
      <w:textDirection w:val="btLr"/>
      <w:textAlignment w:val="top"/>
      <w:outlineLvl w:val="1"/>
    </w:pPr>
    <w:rPr>
      <w:rFonts w:ascii="Times New Roman" w:eastAsia="Times New Roman" w:hAnsi="Times New Roman" w:cs="Times New Roman"/>
      <w:position w:val="-1"/>
      <w:sz w:val="28"/>
      <w:szCs w:val="24"/>
      <w:lang w:eastAsia="ar-SA"/>
    </w:rPr>
  </w:style>
  <w:style w:type="paragraph" w:styleId="4">
    <w:name w:val="heading 4"/>
    <w:basedOn w:val="a"/>
    <w:next w:val="a"/>
    <w:link w:val="40"/>
    <w:uiPriority w:val="9"/>
    <w:unhideWhenUsed/>
    <w:qFormat/>
    <w:rsid w:val="00F9203A"/>
    <w:pPr>
      <w:keepNext/>
      <w:numPr>
        <w:ilvl w:val="3"/>
        <w:numId w:val="10"/>
      </w:numPr>
      <w:spacing w:after="0" w:line="1" w:lineRule="atLeast"/>
      <w:ind w:leftChars="-1" w:left="-1" w:hangingChars="1" w:hanging="1"/>
      <w:jc w:val="center"/>
      <w:textDirection w:val="btLr"/>
      <w:textAlignment w:val="top"/>
      <w:outlineLvl w:val="3"/>
    </w:pPr>
    <w:rPr>
      <w:rFonts w:ascii="Times New Roman" w:eastAsia="Times New Roman" w:hAnsi="Times New Roman" w:cs="Times New Roman"/>
      <w:position w:val="-1"/>
      <w:sz w:val="40"/>
      <w:szCs w:val="24"/>
      <w:lang w:eastAsia="ar-SA"/>
    </w:rPr>
  </w:style>
  <w:style w:type="paragraph" w:styleId="5">
    <w:name w:val="heading 5"/>
    <w:basedOn w:val="a"/>
    <w:next w:val="a"/>
    <w:link w:val="50"/>
    <w:uiPriority w:val="9"/>
    <w:unhideWhenUsed/>
    <w:qFormat/>
    <w:rsid w:val="00F9203A"/>
    <w:pPr>
      <w:keepNext/>
      <w:numPr>
        <w:ilvl w:val="4"/>
        <w:numId w:val="10"/>
      </w:numPr>
      <w:spacing w:after="0" w:line="1" w:lineRule="atLeast"/>
      <w:ind w:leftChars="-1" w:left="-1" w:hangingChars="1" w:hanging="1"/>
      <w:jc w:val="center"/>
      <w:textDirection w:val="btLr"/>
      <w:textAlignment w:val="top"/>
      <w:outlineLvl w:val="4"/>
    </w:pPr>
    <w:rPr>
      <w:rFonts w:ascii="Times New Roman" w:eastAsia="Times New Roman" w:hAnsi="Times New Roman" w:cs="Times New Roman"/>
      <w:b/>
      <w:bCs/>
      <w:position w:val="-1"/>
      <w:sz w:val="28"/>
      <w:szCs w:val="24"/>
      <w:lang w:eastAsia="ar-SA"/>
    </w:rPr>
  </w:style>
  <w:style w:type="paragraph" w:styleId="8">
    <w:name w:val="heading 8"/>
    <w:basedOn w:val="a"/>
    <w:next w:val="a"/>
    <w:link w:val="80"/>
    <w:rsid w:val="00F9203A"/>
    <w:pPr>
      <w:numPr>
        <w:ilvl w:val="7"/>
        <w:numId w:val="10"/>
      </w:numPr>
      <w:spacing w:before="240" w:after="60" w:line="1" w:lineRule="atLeast"/>
      <w:ind w:leftChars="-1" w:left="-1" w:hangingChars="1" w:hanging="1"/>
      <w:textDirection w:val="btLr"/>
      <w:textAlignment w:val="top"/>
      <w:outlineLvl w:val="7"/>
    </w:pPr>
    <w:rPr>
      <w:rFonts w:ascii="Calibri" w:eastAsia="Times New Roman" w:hAnsi="Calibri" w:cs="Calibri"/>
      <w:i/>
      <w:iCs/>
      <w:position w:val="-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49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4493A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871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6">
    <w:name w:val="Hyperlink"/>
    <w:basedOn w:val="a0"/>
    <w:uiPriority w:val="99"/>
    <w:semiHidden/>
    <w:unhideWhenUsed/>
    <w:rsid w:val="008716F7"/>
    <w:rPr>
      <w:color w:val="0000FF"/>
      <w:u w:val="single"/>
    </w:rPr>
  </w:style>
  <w:style w:type="character" w:styleId="a7">
    <w:name w:val="Emphasis"/>
    <w:basedOn w:val="a0"/>
    <w:uiPriority w:val="20"/>
    <w:qFormat/>
    <w:rsid w:val="00DB67EF"/>
    <w:rPr>
      <w:i/>
      <w:iCs/>
    </w:rPr>
  </w:style>
  <w:style w:type="character" w:styleId="a8">
    <w:name w:val="Strong"/>
    <w:basedOn w:val="a0"/>
    <w:uiPriority w:val="22"/>
    <w:qFormat/>
    <w:rsid w:val="00DB67EF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F9203A"/>
    <w:rPr>
      <w:rFonts w:ascii="Times New Roman" w:eastAsia="Times New Roman" w:hAnsi="Times New Roman" w:cs="Times New Roman"/>
      <w:position w:val="-1"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uiPriority w:val="9"/>
    <w:rsid w:val="00F9203A"/>
    <w:rPr>
      <w:rFonts w:ascii="Times New Roman" w:eastAsia="Times New Roman" w:hAnsi="Times New Roman" w:cs="Times New Roman"/>
      <w:position w:val="-1"/>
      <w:sz w:val="40"/>
      <w:szCs w:val="24"/>
      <w:lang w:eastAsia="ar-SA"/>
    </w:rPr>
  </w:style>
  <w:style w:type="character" w:customStyle="1" w:styleId="50">
    <w:name w:val="Заголовок 5 Знак"/>
    <w:basedOn w:val="a0"/>
    <w:link w:val="5"/>
    <w:uiPriority w:val="9"/>
    <w:rsid w:val="00F9203A"/>
    <w:rPr>
      <w:rFonts w:ascii="Times New Roman" w:eastAsia="Times New Roman" w:hAnsi="Times New Roman" w:cs="Times New Roman"/>
      <w:b/>
      <w:bCs/>
      <w:position w:val="-1"/>
      <w:sz w:val="28"/>
      <w:szCs w:val="24"/>
      <w:lang w:eastAsia="ar-SA"/>
    </w:rPr>
  </w:style>
  <w:style w:type="character" w:customStyle="1" w:styleId="80">
    <w:name w:val="Заголовок 8 Знак"/>
    <w:basedOn w:val="a0"/>
    <w:link w:val="8"/>
    <w:rsid w:val="00F9203A"/>
    <w:rPr>
      <w:rFonts w:ascii="Calibri" w:eastAsia="Times New Roman" w:hAnsi="Calibri" w:cs="Calibri"/>
      <w:i/>
      <w:iCs/>
      <w:position w:val="-1"/>
      <w:sz w:val="24"/>
      <w:szCs w:val="24"/>
      <w:lang w:eastAsia="ar-SA"/>
    </w:rPr>
  </w:style>
  <w:style w:type="character" w:styleId="a9">
    <w:name w:val="footnote reference"/>
    <w:rsid w:val="00F9203A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10">
    <w:name w:val="Заголовок 1 Знак"/>
    <w:basedOn w:val="a0"/>
    <w:link w:val="1"/>
    <w:uiPriority w:val="9"/>
    <w:rsid w:val="00C706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2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637</Words>
  <Characters>3631</Characters>
  <Application>Microsoft Office Word</Application>
  <DocSecurity>0</DocSecurity>
  <Lines>30</Lines>
  <Paragraphs>8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Kateryna Yablochkova</dc:creator>
  <cp:keywords/>
  <dc:description/>
  <cp:lastModifiedBy>Андрей</cp:lastModifiedBy>
  <cp:revision>16</cp:revision>
  <dcterms:created xsi:type="dcterms:W3CDTF">2026-01-17T13:52:00Z</dcterms:created>
  <dcterms:modified xsi:type="dcterms:W3CDTF">2026-01-17T14:52:00Z</dcterms:modified>
</cp:coreProperties>
</file>