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2B68" w14:textId="08164C28" w:rsidR="0074493A" w:rsidRPr="004911BC" w:rsidRDefault="004911BC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Атмосферна оптика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156D9207" w:rsidR="0074493A" w:rsidRPr="00233DBF" w:rsidRDefault="00582EA0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74493A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13CD2673" w:rsidR="0074493A" w:rsidRPr="00CF23E7" w:rsidRDefault="00CF23E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5B2F0927" w:rsidR="0074493A" w:rsidRPr="00233DBF" w:rsidRDefault="004911BC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137598F1" w14:textId="387D5B16" w:rsidR="004911BC" w:rsidRPr="004911BC" w:rsidRDefault="004911BC" w:rsidP="004911BC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Поясн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ювати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фізичні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причини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деяких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поширених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атмосферних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оптичних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явищ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21791E9C" w14:textId="77777777" w:rsidR="004911BC" w:rsidRPr="004911BC" w:rsidRDefault="004911BC" w:rsidP="004911BC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Розрізняти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процеси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розсіювання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відбиття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заломлення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дисперсії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та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дифракції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706AA82B" w14:textId="3E97FDF8" w:rsidR="0074493A" w:rsidRPr="0020197D" w:rsidRDefault="004911BC" w:rsidP="004911BC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Моделювати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поширення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електромагнітних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сигналів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лазерного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випромінювання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супутникового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зв'язку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тощо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крізь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атмосферу</w:t>
            </w:r>
            <w:proofErr w:type="spellEnd"/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3169A312" w:rsidR="0074493A" w:rsidRPr="004911BC" w:rsidRDefault="0020197D" w:rsidP="004911BC">
            <w:pPr>
              <w:pStyle w:val="ListParagraph"/>
              <w:numPr>
                <w:ilvl w:val="0"/>
                <w:numId w:val="15"/>
              </w:numPr>
              <w:spacing w:before="60"/>
              <w:ind w:left="294"/>
              <w:jc w:val="both"/>
              <w:rPr>
                <w:sz w:val="28"/>
                <w:szCs w:val="28"/>
              </w:rPr>
            </w:pPr>
            <w:r w:rsidRPr="0020197D">
              <w:rPr>
                <w:sz w:val="28"/>
                <w:szCs w:val="28"/>
              </w:rPr>
              <w:t>Мати базову математичну підготовку з математичного аналізу</w:t>
            </w:r>
            <w:r w:rsidR="004911BC">
              <w:rPr>
                <w:sz w:val="28"/>
                <w:szCs w:val="28"/>
              </w:rPr>
              <w:t>, оптики, фізики атому, основ спектроскопії.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7C360A6C" w:rsidR="0074493A" w:rsidRPr="004911BC" w:rsidRDefault="004911BC" w:rsidP="0020197D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Розглядаються наступні питання: </w:t>
            </w:r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Розсіювання та поглинання електромагнітних хвиль в атмосфері. Оптичні явища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пов’язані</w:t>
            </w:r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полями температури та густини повітря,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наявністю вологи</w:t>
            </w:r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льод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аерозольни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частин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</w:t>
            </w:r>
            <w:r w:rsidRPr="0049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4236209C" w14:textId="38630F96" w:rsidR="004911BC" w:rsidRPr="00491048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3B7BD6CE" w14:textId="212B1BFD" w:rsidR="00491048" w:rsidRPr="00491048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ЗК9. Визначеність і наполегливість щодо поставлених завдань і взятих обов’язків</w:t>
            </w:r>
          </w:p>
          <w:p w14:paraId="3DBF8676" w14:textId="19A4EB1A" w:rsidR="00491048" w:rsidRPr="00491048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ЗК12. Здатність спілкуватися державною мовою як усно, так і письмово</w:t>
            </w:r>
          </w:p>
          <w:p w14:paraId="25A20827" w14:textId="77777777" w:rsidR="0061178C" w:rsidRPr="00491048" w:rsidRDefault="00491048" w:rsidP="00F344B6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ФК4. Здатність працювати із науковим обладнанням та вимірювальними приладами, обробляти та аналізувати результати досліджень.</w:t>
            </w:r>
          </w:p>
          <w:p w14:paraId="04442BEB" w14:textId="4C80ACBC" w:rsidR="00491048" w:rsidRPr="00491048" w:rsidRDefault="00491048" w:rsidP="0049104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ФК8. Здатність виконувати теоретичні та експериментальні дослідження автономно та у складі наукової групи.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Результати навчання</w:t>
            </w:r>
          </w:p>
        </w:tc>
        <w:tc>
          <w:tcPr>
            <w:tcW w:w="6515" w:type="dxa"/>
          </w:tcPr>
          <w:p w14:paraId="53ACCCC6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ПРН2. Знати і розуміти фізичні основи астрономічних явищ: аналізувати, тлумачити, пояснювати і класифікувати будову та еволюцію </w:t>
            </w: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астрономічних об’єктів Всесвіту (планет, зір, планетних систем, галактик тощо), а також основні фізичні процеси, які відбуваються в них. </w:t>
            </w:r>
          </w:p>
          <w:p w14:paraId="5982A5E3" w14:textId="69D60C90" w:rsidR="0061178C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ПРН3. Знати і розуміти експериментальні основи фізики: аналізувати, описувати, тлумачити та пояснювати основні експериментальні підтвердження існуючих фізичних теорій.</w:t>
            </w:r>
          </w:p>
          <w:p w14:paraId="43778AAB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ПРН6. Оцінювати вплив новітніх </w:t>
            </w:r>
            <w:proofErr w:type="spellStart"/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відкриттів</w:t>
            </w:r>
            <w:proofErr w:type="spellEnd"/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розвиток сучасної фізики та астрономії. </w:t>
            </w:r>
          </w:p>
          <w:p w14:paraId="0933AC38" w14:textId="2738A751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ПРН7. Розуміти, аналізувати і пояснювати нові наукові результати, одержані у ході проведення фізичних та астрономічних досліджень відповідно до спеціалізації.</w:t>
            </w:r>
          </w:p>
          <w:p w14:paraId="73EB55D5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ПРН18. 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14:paraId="5E187B73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ПРН26. Мати базові навички проведення теоретичних та експериментальних наукових досліджень в галузі оптики, лазерної фізики та оптоелектроніки, що виконуються індивідуально (автономно) та/або у складі наукової групи. </w:t>
            </w:r>
          </w:p>
          <w:p w14:paraId="2A0BBB76" w14:textId="7777777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ПРН27. Розуміти зв’язок оптики, лазерної фізики та оптоелектроніки з іншими природничими та інженерними науками, бути обізнаним з окремими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 </w:t>
            </w:r>
          </w:p>
          <w:p w14:paraId="5184B6BE" w14:textId="77777777" w:rsidR="00073F31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ПРН28. Мати уявлення про </w:t>
            </w:r>
            <w:proofErr w:type="spellStart"/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трансдисциплінарний</w:t>
            </w:r>
            <w:proofErr w:type="spellEnd"/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шлях розвитку науки та його значення для вибору майбутньої освітньої траєкторії. </w:t>
            </w:r>
          </w:p>
          <w:p w14:paraId="420193DF" w14:textId="0E1EE004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579E367F" w14:textId="18AFA7EC" w:rsidR="00F9203A" w:rsidRPr="00233DBF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Pr="00233DBF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8A8425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Лекції, 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7ACC7DB9" w14:textId="77777777" w:rsidR="00C70658" w:rsidRDefault="00550D93" w:rsidP="001C1624">
            <w:pPr>
              <w:tabs>
                <w:tab w:val="left" w:pos="426"/>
              </w:tabs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1. </w:t>
            </w:r>
            <w:hyperlink r:id="rId7" w:history="1">
              <w:proofErr w:type="spellStart"/>
              <w:r w:rsidRPr="00550D93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Larry</w:t>
              </w:r>
              <w:proofErr w:type="spellEnd"/>
              <w:r w:rsidRPr="00550D93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 C. </w:t>
              </w:r>
              <w:proofErr w:type="spellStart"/>
              <w:r w:rsidRPr="00550D93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Andrews</w:t>
              </w:r>
              <w:proofErr w:type="spellEnd"/>
            </w:hyperlink>
            <w:r w:rsidRPr="0055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Field</w:t>
            </w:r>
            <w:proofErr w:type="spellEnd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Guide</w:t>
            </w:r>
            <w:proofErr w:type="spellEnd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to</w:t>
            </w:r>
            <w:proofErr w:type="spellEnd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Atmospheric</w:t>
            </w:r>
            <w:proofErr w:type="spellEnd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Optics</w:t>
            </w:r>
            <w:proofErr w:type="spellEnd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Second</w:t>
            </w:r>
            <w:proofErr w:type="spellEnd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Edition</w:t>
            </w:r>
            <w:proofErr w:type="spellEnd"/>
            <w:r w:rsidRPr="0055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SPIE, 2019, 157 p</w:t>
            </w:r>
          </w:p>
          <w:p w14:paraId="08D2428E" w14:textId="655C33C2" w:rsidR="00550D93" w:rsidRPr="00550D93" w:rsidRDefault="00550D93" w:rsidP="00550D93">
            <w:pPr>
              <w:pStyle w:val="Heading1"/>
              <w:shd w:val="clear" w:color="auto" w:fill="FFFFFF"/>
              <w:spacing w:before="0" w:after="75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2.Michael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Bass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ed.</w:t>
            </w:r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Handbook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Optics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Volume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V –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Atmospheric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Optics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Modulators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Fiber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Optics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, X-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Ray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Neutron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28"/>
                <w:szCs w:val="28"/>
              </w:rPr>
              <w:t>Optics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, 3rd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Edition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, McGraw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Hill</w:t>
            </w:r>
            <w:proofErr w:type="spellEnd"/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, 2010, </w:t>
            </w:r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1280 </w:t>
            </w:r>
            <w:proofErr w:type="spellStart"/>
            <w:r w:rsidRPr="00550D9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pages</w:t>
            </w:r>
            <w:proofErr w:type="spellEnd"/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4B2C9A8E" w:rsidR="00F9203A" w:rsidRDefault="005B73E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– 40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3806BA95" w:rsid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Оцінки за змістовні модулі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70C1E6E" w14:textId="784B7860" w:rsidR="00582EA0" w:rsidRP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Поточне опитування – 1</w:t>
            </w:r>
            <w:r w:rsidR="00CF23E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балів.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D724A" w14:textId="77777777" w:rsidR="00F1571B" w:rsidRDefault="00F1571B" w:rsidP="00F9203A">
      <w:pPr>
        <w:spacing w:after="0" w:line="240" w:lineRule="auto"/>
      </w:pPr>
      <w:r>
        <w:separator/>
      </w:r>
    </w:p>
  </w:endnote>
  <w:endnote w:type="continuationSeparator" w:id="0">
    <w:p w14:paraId="24341161" w14:textId="77777777" w:rsidR="00F1571B" w:rsidRDefault="00F1571B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ACB08" w14:textId="77777777" w:rsidR="00F1571B" w:rsidRDefault="00F1571B" w:rsidP="00F9203A">
      <w:pPr>
        <w:spacing w:after="0" w:line="240" w:lineRule="auto"/>
      </w:pPr>
      <w:r>
        <w:separator/>
      </w:r>
    </w:p>
  </w:footnote>
  <w:footnote w:type="continuationSeparator" w:id="0">
    <w:p w14:paraId="28B6A248" w14:textId="77777777" w:rsidR="00F1571B" w:rsidRDefault="00F1571B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Heading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Heading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Heading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Heading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num w:numId="1" w16cid:durableId="2140950598">
    <w:abstractNumId w:val="11"/>
  </w:num>
  <w:num w:numId="2" w16cid:durableId="1039282933">
    <w:abstractNumId w:val="5"/>
  </w:num>
  <w:num w:numId="3" w16cid:durableId="1437869663">
    <w:abstractNumId w:val="8"/>
  </w:num>
  <w:num w:numId="4" w16cid:durableId="2086142156">
    <w:abstractNumId w:val="0"/>
  </w:num>
  <w:num w:numId="5" w16cid:durableId="1905331275">
    <w:abstractNumId w:val="10"/>
  </w:num>
  <w:num w:numId="6" w16cid:durableId="1119643057">
    <w:abstractNumId w:val="6"/>
  </w:num>
  <w:num w:numId="7" w16cid:durableId="1777406121">
    <w:abstractNumId w:val="4"/>
  </w:num>
  <w:num w:numId="8" w16cid:durableId="2005468714">
    <w:abstractNumId w:val="13"/>
  </w:num>
  <w:num w:numId="9" w16cid:durableId="174735176">
    <w:abstractNumId w:val="15"/>
  </w:num>
  <w:num w:numId="10" w16cid:durableId="1713841747">
    <w:abstractNumId w:val="2"/>
  </w:num>
  <w:num w:numId="11" w16cid:durableId="1711492122">
    <w:abstractNumId w:val="14"/>
  </w:num>
  <w:num w:numId="12" w16cid:durableId="1421634984">
    <w:abstractNumId w:val="9"/>
  </w:num>
  <w:num w:numId="13" w16cid:durableId="1699163868">
    <w:abstractNumId w:val="7"/>
  </w:num>
  <w:num w:numId="14" w16cid:durableId="1976329028">
    <w:abstractNumId w:val="1"/>
  </w:num>
  <w:num w:numId="15" w16cid:durableId="1273592506">
    <w:abstractNumId w:val="3"/>
  </w:num>
  <w:num w:numId="16" w16cid:durableId="8938559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73F31"/>
    <w:rsid w:val="001030A3"/>
    <w:rsid w:val="001462F9"/>
    <w:rsid w:val="001715FB"/>
    <w:rsid w:val="001C1624"/>
    <w:rsid w:val="0020197D"/>
    <w:rsid w:val="002207BB"/>
    <w:rsid w:val="00227CA1"/>
    <w:rsid w:val="00233DBF"/>
    <w:rsid w:val="003C3537"/>
    <w:rsid w:val="00426B2D"/>
    <w:rsid w:val="00491048"/>
    <w:rsid w:val="004911BC"/>
    <w:rsid w:val="004F0E8C"/>
    <w:rsid w:val="0052090D"/>
    <w:rsid w:val="00550D93"/>
    <w:rsid w:val="00582EA0"/>
    <w:rsid w:val="005B73E0"/>
    <w:rsid w:val="005E6141"/>
    <w:rsid w:val="0061178C"/>
    <w:rsid w:val="006A32A0"/>
    <w:rsid w:val="0074493A"/>
    <w:rsid w:val="007E1F93"/>
    <w:rsid w:val="00803ECA"/>
    <w:rsid w:val="008716F7"/>
    <w:rsid w:val="008D55EC"/>
    <w:rsid w:val="00916488"/>
    <w:rsid w:val="00920381"/>
    <w:rsid w:val="00936149"/>
    <w:rsid w:val="00942831"/>
    <w:rsid w:val="00944806"/>
    <w:rsid w:val="009A3637"/>
    <w:rsid w:val="00A24DE4"/>
    <w:rsid w:val="00AB58CA"/>
    <w:rsid w:val="00AC05F5"/>
    <w:rsid w:val="00AF7405"/>
    <w:rsid w:val="00B27582"/>
    <w:rsid w:val="00C40A50"/>
    <w:rsid w:val="00C70658"/>
    <w:rsid w:val="00CE6862"/>
    <w:rsid w:val="00CF23E7"/>
    <w:rsid w:val="00D07C1A"/>
    <w:rsid w:val="00D26AC3"/>
    <w:rsid w:val="00D93927"/>
    <w:rsid w:val="00DB67EF"/>
    <w:rsid w:val="00DD4399"/>
    <w:rsid w:val="00DD478B"/>
    <w:rsid w:val="00E15AF3"/>
    <w:rsid w:val="00E20340"/>
    <w:rsid w:val="00F1571B"/>
    <w:rsid w:val="00F26C27"/>
    <w:rsid w:val="00F80C9E"/>
    <w:rsid w:val="00F9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Heading8">
    <w:name w:val="heading 8"/>
    <w:basedOn w:val="Normal"/>
    <w:next w:val="Normal"/>
    <w:link w:val="Heading8Char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93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unhideWhenUsed/>
    <w:rsid w:val="008716F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B67EF"/>
    <w:rPr>
      <w:i/>
      <w:iCs/>
    </w:rPr>
  </w:style>
  <w:style w:type="character" w:styleId="Strong">
    <w:name w:val="Strong"/>
    <w:basedOn w:val="DefaultParagraphFont"/>
    <w:uiPriority w:val="22"/>
    <w:qFormat/>
    <w:rsid w:val="00DB67E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FootnoteReference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iedigitallibrary.org/profile/Larry.Andrews-6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2328</Words>
  <Characters>1328</Characters>
  <Application>Microsoft Office Word</Application>
  <DocSecurity>0</DocSecurity>
  <Lines>11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Kateryna Yablochkova</cp:lastModifiedBy>
  <cp:revision>6</cp:revision>
  <dcterms:created xsi:type="dcterms:W3CDTF">2026-01-05T13:39:00Z</dcterms:created>
  <dcterms:modified xsi:type="dcterms:W3CDTF">2026-01-05T14:17:00Z</dcterms:modified>
</cp:coreProperties>
</file>