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2B68" w14:textId="23D70F4D" w:rsidR="0074493A" w:rsidRPr="000C56BB" w:rsidRDefault="000C56BB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C56B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Інтерференційні методи оптичних вимірювань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233DBF" w14:paraId="500A576E" w14:textId="77777777" w:rsidTr="008815F7">
        <w:tc>
          <w:tcPr>
            <w:tcW w:w="2830" w:type="dxa"/>
          </w:tcPr>
          <w:p w14:paraId="6368065F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734B6EBD" w:rsidR="0074493A" w:rsidRPr="006C1B1F" w:rsidRDefault="006C1B1F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</w:tr>
      <w:tr w:rsidR="00233DBF" w:rsidRPr="00233DBF" w14:paraId="27FCA0AF" w14:textId="77777777" w:rsidTr="008815F7">
        <w:tc>
          <w:tcPr>
            <w:tcW w:w="2830" w:type="dxa"/>
          </w:tcPr>
          <w:p w14:paraId="37C8FD3D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634D9DB8" w:rsidR="0074493A" w:rsidRPr="006C1B1F" w:rsidRDefault="006C1B1F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08AF0851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кредити </w:t>
            </w:r>
          </w:p>
          <w:p w14:paraId="3DDED14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ЄКТС/загальна </w:t>
            </w:r>
          </w:p>
          <w:p w14:paraId="280EB5E8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57655275" w14:textId="22096213" w:rsidR="0074493A" w:rsidRPr="006C1B1F" w:rsidRDefault="006C1B1F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="00DD4399"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120</w:t>
            </w:r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3902FA79" w:rsidR="0074493A" w:rsidRPr="009C1397" w:rsidRDefault="00C95958" w:rsidP="008F75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59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Метою </w:t>
            </w:r>
            <w:r w:rsidR="00D20E12" w:rsidRPr="00C959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дисципліни</w:t>
            </w:r>
            <w:r w:rsidRPr="00C959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є </w:t>
            </w:r>
            <w:r w:rsidRPr="00C959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засвоєння студентами теоретичних та практичних знань у галузях когерентної оптики та інтерферометрії для ефективного використання набутих знань у наукових дослідженнях в галузі </w:t>
            </w:r>
            <w:r w:rsidRPr="00C959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оптики </w:t>
            </w:r>
            <w:r w:rsidRPr="00C959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 для контролю якості оптичних елементів і приладів.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03D4516B" w14:textId="473322FA" w:rsidR="0074493A" w:rsidRPr="00D82BE9" w:rsidRDefault="00D82BE9" w:rsidP="00D82BE9">
            <w:pPr>
              <w:jc w:val="both"/>
              <w:rPr>
                <w:sz w:val="28"/>
                <w:szCs w:val="28"/>
              </w:rPr>
            </w:pPr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Програма курсу </w:t>
            </w:r>
            <w:r w:rsidR="00D20E12"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орієнтована</w:t>
            </w:r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 </w:t>
            </w:r>
            <w:r w:rsidR="00D20E12"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студентів</w:t>
            </w:r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якi</w:t>
            </w:r>
            <w:proofErr w:type="spellEnd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вже </w:t>
            </w:r>
            <w:r w:rsidR="00D20E12"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знайомі</w:t>
            </w:r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 оптикою, математичним </w:t>
            </w:r>
            <w:r w:rsidR="00D20E12"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аналізом</w:t>
            </w:r>
            <w:r w:rsidR="00BB3FC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6D981115" w14:textId="0EC41027" w:rsidR="0074493A" w:rsidRPr="00AE1F79" w:rsidRDefault="00C95958" w:rsidP="00AE1F79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AE1F79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Дисципліна розкриває наступні теми:</w:t>
            </w:r>
            <w:r w:rsidRPr="00C959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AE1F7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</w:t>
            </w:r>
            <w:r w:rsidRPr="00C959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еорія когерентності та умови виникнення інтерференції</w:t>
            </w:r>
            <w:r w:rsidR="00AE1F7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к</w:t>
            </w:r>
            <w:r w:rsidRPr="00C959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ласичні схеми інтерферометрів та їх юстування</w:t>
            </w:r>
            <w:r w:rsidR="00AE1F7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а також о</w:t>
            </w:r>
            <w:r w:rsidRPr="00C959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птичн</w:t>
            </w:r>
            <w:r w:rsidR="00AE1F7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 методи у метрології.</w:t>
            </w:r>
          </w:p>
        </w:tc>
      </w:tr>
      <w:tr w:rsidR="0061178C" w:rsidRPr="00233DBF" w14:paraId="46557A30" w14:textId="77777777" w:rsidTr="00F344B6">
        <w:tc>
          <w:tcPr>
            <w:tcW w:w="2830" w:type="dxa"/>
          </w:tcPr>
          <w:p w14:paraId="1C7B5344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16D3F36D" w14:textId="77777777" w:rsidR="00354351" w:rsidRPr="00354351" w:rsidRDefault="00354351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ЗК1. Здатність до абстрактного мислення, аналізу та синтезу.</w:t>
            </w:r>
          </w:p>
          <w:p w14:paraId="77FC37FC" w14:textId="77777777" w:rsidR="00354351" w:rsidRPr="00354351" w:rsidRDefault="00354351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 ЗК2. Здатність застосовувати знання у практичних ситуаціях. </w:t>
            </w:r>
          </w:p>
          <w:p w14:paraId="7742E819" w14:textId="77777777" w:rsidR="00354351" w:rsidRPr="00354351" w:rsidRDefault="00354351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ЗК3. Навички використання інформаційних і комунікаційних технологій. </w:t>
            </w:r>
          </w:p>
          <w:p w14:paraId="0D37AE9E" w14:textId="77777777" w:rsidR="00354351" w:rsidRPr="00354351" w:rsidRDefault="00354351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ЗК5. Здатність приймати обґрунтовані рішення.</w:t>
            </w: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 </w:t>
            </w:r>
          </w:p>
          <w:p w14:paraId="2CCCF5CC" w14:textId="77777777" w:rsidR="00354351" w:rsidRPr="00354351" w:rsidRDefault="00354351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ЗК7. Навички здійснення безпечної діяльності. </w:t>
            </w:r>
          </w:p>
          <w:p w14:paraId="32986F9E" w14:textId="77777777" w:rsidR="00354351" w:rsidRPr="00354351" w:rsidRDefault="00354351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ЗК8. Здатність оцінювати та забезпечувати якість виконуваних робіт</w:t>
            </w: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. </w:t>
            </w:r>
          </w:p>
          <w:p w14:paraId="75FEDF3D" w14:textId="77777777" w:rsidR="00354351" w:rsidRPr="00354351" w:rsidRDefault="00354351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ЗК12. Здатність спілкуватися державною мовою як усно, так і письмово</w:t>
            </w: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. </w:t>
            </w:r>
          </w:p>
          <w:p w14:paraId="68F97217" w14:textId="77777777" w:rsidR="00354351" w:rsidRPr="00354351" w:rsidRDefault="00354351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ФК1. Знання і розуміння теоретичного та експериментального базису сучасної фізики та астрономії.</w:t>
            </w:r>
          </w:p>
          <w:p w14:paraId="7FB97D68" w14:textId="77777777" w:rsidR="00354351" w:rsidRPr="00354351" w:rsidRDefault="00354351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ФК4. Здатність працювати із науковим обладнанням та вимірювальними приладами, обробляти та аналізувати результати досліджень. </w:t>
            </w:r>
          </w:p>
          <w:p w14:paraId="319BA454" w14:textId="77777777" w:rsidR="00354351" w:rsidRPr="00354351" w:rsidRDefault="00354351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lastRenderedPageBreak/>
              <w:t>ФК5. Здатність виконувати обчислювальні експерименти, використовувати чисельні методи для розв’язування фізичних та астрономічних задач і моделювання фізичних систем</w:t>
            </w: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 </w:t>
            </w:r>
          </w:p>
          <w:p w14:paraId="711A8A69" w14:textId="77777777" w:rsidR="00354351" w:rsidRPr="00354351" w:rsidRDefault="00354351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ФК6. Здатність моделювати фізичні системи та астрономічні явища і процеси. </w:t>
            </w:r>
          </w:p>
          <w:p w14:paraId="10A156BF" w14:textId="77777777" w:rsidR="00354351" w:rsidRPr="00354351" w:rsidRDefault="00354351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ФК7. Здатність використовувати базові знання з фізики та астрономії для розуміння будови та поведінки природних і штучних об’єктів, законів існування та еволюції Всесвіту.</w:t>
            </w: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 </w:t>
            </w:r>
          </w:p>
          <w:p w14:paraId="04442BEB" w14:textId="223CC6BF" w:rsidR="00E54858" w:rsidRPr="00466FBE" w:rsidRDefault="00354351" w:rsidP="002D1E03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435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ФК9. Здатність працювати з джерелами навчальної та наукової інформації.</w:t>
            </w:r>
          </w:p>
        </w:tc>
      </w:tr>
      <w:tr w:rsidR="0061178C" w:rsidRPr="00233DBF" w14:paraId="5192A2A2" w14:textId="77777777" w:rsidTr="00F344B6">
        <w:tc>
          <w:tcPr>
            <w:tcW w:w="2830" w:type="dxa"/>
          </w:tcPr>
          <w:p w14:paraId="583D6D87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1043CE61" w14:textId="77777777" w:rsidR="00491048" w:rsidRPr="00D5241A" w:rsidRDefault="00D5241A" w:rsidP="00F344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D5241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ПРН4. Вміти застосовувати базові математичні знання, які використовуються у фізиці та астрономії: з аналітичної геометрії, лінійної алгебри, математичного аналізу, диференціальних та інтегральних рівнянь, теорії ймовірностей та математичної статистики, теорії груп, методів математичної фізики, теорії функцій комплексної змінної, математичного моделювання.</w:t>
            </w:r>
          </w:p>
          <w:p w14:paraId="422BDFC8" w14:textId="77777777" w:rsidR="00D5241A" w:rsidRPr="00D5241A" w:rsidRDefault="00D5241A" w:rsidP="00F344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D5241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ПРН8. Мати базові навички самостійного навчання: вміти відшуковувати потрібну інформацію в друкованих та електронних джерелах, аналізувати, систематизувати, розуміти, тлумачити та використовувати її для вирішення наукових і прикладних завдань.</w:t>
            </w:r>
          </w:p>
          <w:p w14:paraId="25A6F8E2" w14:textId="11A6AC47" w:rsidR="00D5241A" w:rsidRPr="00D5241A" w:rsidRDefault="00D5241A" w:rsidP="00F344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D5241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ПРН18. 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</w:t>
            </w:r>
          </w:p>
          <w:p w14:paraId="17A48DB2" w14:textId="7FACDCFE" w:rsidR="00D5241A" w:rsidRPr="00D5241A" w:rsidRDefault="00D5241A" w:rsidP="00F344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D5241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ПРН27. Розуміти зв’язок оптики, лазерної фізики та оптоелектроніки з іншими природничими та інженерними науками, бути обізнаним з окремими основними поняттями прикладної фізики, матеріалознавства, інженерії, а також з окремими об’єктами (технологічними процесами) та природними явищами, що є предметом дослідження інших наук. </w:t>
            </w:r>
          </w:p>
          <w:p w14:paraId="420193DF" w14:textId="1EDC9313" w:rsidR="00D5241A" w:rsidRPr="00491048" w:rsidRDefault="00D5241A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241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79E367F" w14:textId="0F17992B" w:rsidR="00F9203A" w:rsidRPr="00537F68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  <w:r w:rsidR="0053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лабораторні роботи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4B3F2031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Лекції, </w:t>
            </w:r>
            <w:r w:rsidR="0053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лабораторні роботи, 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Література</w:t>
            </w:r>
          </w:p>
        </w:tc>
        <w:tc>
          <w:tcPr>
            <w:tcW w:w="6515" w:type="dxa"/>
          </w:tcPr>
          <w:p w14:paraId="1B3FFA3A" w14:textId="77777777" w:rsidR="00AE1F79" w:rsidRPr="00AE1F79" w:rsidRDefault="00AE1F79" w:rsidP="00AE1F79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J.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Goodman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Introduction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to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Fourier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Optics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W. H.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Freeman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2017.</w:t>
            </w:r>
          </w:p>
          <w:p w14:paraId="006F3580" w14:textId="77777777" w:rsidR="00AE1F79" w:rsidRPr="00AE1F79" w:rsidRDefault="00AE1F79" w:rsidP="00AE1F79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T.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Yoshikawa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Handbook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of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Optical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Metrology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Principles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Applications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CRC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press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2017.</w:t>
            </w:r>
          </w:p>
          <w:p w14:paraId="08D2428E" w14:textId="23FAF208" w:rsidR="00796028" w:rsidRPr="00AE1F79" w:rsidRDefault="00AE1F79" w:rsidP="00AE1F79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uk-UA"/>
              </w:rPr>
            </w:pPr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R.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Sirohi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Introduction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to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Optical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Metrology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CRC </w:t>
            </w:r>
            <w:proofErr w:type="spellStart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press</w:t>
            </w:r>
            <w:proofErr w:type="spellEnd"/>
            <w:r w:rsidRPr="00AE1F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2015.</w:t>
            </w:r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68374901" w14:textId="478CB22D" w:rsidR="00F9203A" w:rsidRDefault="00796028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  <w:r w:rsidR="00582EA0"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– </w:t>
            </w:r>
            <w:r w:rsidR="006C1B1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="00582EA0"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балів,</w:t>
            </w:r>
          </w:p>
          <w:p w14:paraId="09321FA4" w14:textId="7F94C501" w:rsidR="00582EA0" w:rsidRDefault="00582EA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Оцінки за модул</w:t>
            </w:r>
            <w:r w:rsidR="008F1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ьні роботи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23E7"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 </w:t>
            </w:r>
            <w:r w:rsidR="007F45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r w:rsidR="006C1B1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  <w:r w:rsidR="008F1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F1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балів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070C1E6E" w14:textId="11631579" w:rsidR="00582EA0" w:rsidRPr="00582EA0" w:rsidRDefault="008F1F2A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Лабораторні роботи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 w:rsidR="006C1B1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30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балів.</w:t>
            </w:r>
          </w:p>
          <w:p w14:paraId="554DF2CA" w14:textId="0D475DB9" w:rsidR="00F9203A" w:rsidRPr="00233DBF" w:rsidRDefault="00F9203A" w:rsidP="005B73E0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BD836" w14:textId="77777777" w:rsidR="00824BCA" w:rsidRDefault="00824BCA" w:rsidP="00F9203A">
      <w:pPr>
        <w:spacing w:after="0" w:line="240" w:lineRule="auto"/>
      </w:pPr>
      <w:r>
        <w:separator/>
      </w:r>
    </w:p>
  </w:endnote>
  <w:endnote w:type="continuationSeparator" w:id="0">
    <w:p w14:paraId="60DCDE79" w14:textId="77777777" w:rsidR="00824BCA" w:rsidRDefault="00824BCA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8CB9C" w14:textId="77777777" w:rsidR="00824BCA" w:rsidRDefault="00824BCA" w:rsidP="00F9203A">
      <w:pPr>
        <w:spacing w:after="0" w:line="240" w:lineRule="auto"/>
      </w:pPr>
      <w:r>
        <w:separator/>
      </w:r>
    </w:p>
  </w:footnote>
  <w:footnote w:type="continuationSeparator" w:id="0">
    <w:p w14:paraId="09CCD078" w14:textId="77777777" w:rsidR="00824BCA" w:rsidRDefault="00824BCA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58A"/>
    <w:multiLevelType w:val="multilevel"/>
    <w:tmpl w:val="C2E4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12E2"/>
    <w:multiLevelType w:val="hybridMultilevel"/>
    <w:tmpl w:val="49BC16BC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Heading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Heading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Heading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Heading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6036C89"/>
    <w:multiLevelType w:val="hybridMultilevel"/>
    <w:tmpl w:val="B7D04374"/>
    <w:lvl w:ilvl="0" w:tplc="F250895A">
      <w:start w:val="4"/>
      <w:numFmt w:val="bullet"/>
      <w:lvlText w:val="-"/>
      <w:lvlJc w:val="left"/>
      <w:pPr>
        <w:ind w:left="2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</w:abstractNum>
  <w:abstractNum w:abstractNumId="10" w15:restartNumberingAfterBreak="0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E712E"/>
    <w:multiLevelType w:val="multilevel"/>
    <w:tmpl w:val="6792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A55CF2"/>
    <w:multiLevelType w:val="multilevel"/>
    <w:tmpl w:val="06F2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993EE4"/>
    <w:multiLevelType w:val="multilevel"/>
    <w:tmpl w:val="C990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57742"/>
    <w:multiLevelType w:val="multilevel"/>
    <w:tmpl w:val="E34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71C97D57"/>
    <w:multiLevelType w:val="hybridMultilevel"/>
    <w:tmpl w:val="B06C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34317"/>
    <w:multiLevelType w:val="hybridMultilevel"/>
    <w:tmpl w:val="AEB045D0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F66037"/>
    <w:multiLevelType w:val="multilevel"/>
    <w:tmpl w:val="E8688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2187176">
    <w:abstractNumId w:val="15"/>
  </w:num>
  <w:num w:numId="2" w16cid:durableId="337463963">
    <w:abstractNumId w:val="7"/>
  </w:num>
  <w:num w:numId="3" w16cid:durableId="683165225">
    <w:abstractNumId w:val="11"/>
  </w:num>
  <w:num w:numId="4" w16cid:durableId="590891841">
    <w:abstractNumId w:val="1"/>
  </w:num>
  <w:num w:numId="5" w16cid:durableId="1389649683">
    <w:abstractNumId w:val="13"/>
  </w:num>
  <w:num w:numId="6" w16cid:durableId="778179525">
    <w:abstractNumId w:val="8"/>
  </w:num>
  <w:num w:numId="7" w16cid:durableId="781072902">
    <w:abstractNumId w:val="6"/>
  </w:num>
  <w:num w:numId="8" w16cid:durableId="1007752630">
    <w:abstractNumId w:val="19"/>
  </w:num>
  <w:num w:numId="9" w16cid:durableId="2117551875">
    <w:abstractNumId w:val="22"/>
  </w:num>
  <w:num w:numId="10" w16cid:durableId="1059481833">
    <w:abstractNumId w:val="4"/>
  </w:num>
  <w:num w:numId="11" w16cid:durableId="356126587">
    <w:abstractNumId w:val="21"/>
  </w:num>
  <w:num w:numId="12" w16cid:durableId="1677490714">
    <w:abstractNumId w:val="12"/>
  </w:num>
  <w:num w:numId="13" w16cid:durableId="1325738818">
    <w:abstractNumId w:val="10"/>
  </w:num>
  <w:num w:numId="14" w16cid:durableId="1215972312">
    <w:abstractNumId w:val="3"/>
  </w:num>
  <w:num w:numId="15" w16cid:durableId="117116097">
    <w:abstractNumId w:val="5"/>
  </w:num>
  <w:num w:numId="16" w16cid:durableId="906603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868114">
    <w:abstractNumId w:val="17"/>
  </w:num>
  <w:num w:numId="18" w16cid:durableId="332726460">
    <w:abstractNumId w:val="0"/>
  </w:num>
  <w:num w:numId="19" w16cid:durableId="1145467895">
    <w:abstractNumId w:val="20"/>
  </w:num>
  <w:num w:numId="20" w16cid:durableId="1279875554">
    <w:abstractNumId w:val="18"/>
  </w:num>
  <w:num w:numId="21" w16cid:durableId="653218659">
    <w:abstractNumId w:val="14"/>
  </w:num>
  <w:num w:numId="22" w16cid:durableId="19399334">
    <w:abstractNumId w:val="24"/>
  </w:num>
  <w:num w:numId="23" w16cid:durableId="990519425">
    <w:abstractNumId w:val="2"/>
  </w:num>
  <w:num w:numId="24" w16cid:durableId="2003384555">
    <w:abstractNumId w:val="23"/>
  </w:num>
  <w:num w:numId="25" w16cid:durableId="820777204">
    <w:abstractNumId w:val="9"/>
  </w:num>
  <w:num w:numId="26" w16cid:durableId="113699059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0641FB"/>
    <w:rsid w:val="00073F31"/>
    <w:rsid w:val="000C56BB"/>
    <w:rsid w:val="001030A3"/>
    <w:rsid w:val="00141BA1"/>
    <w:rsid w:val="001462F9"/>
    <w:rsid w:val="001715FB"/>
    <w:rsid w:val="0018142C"/>
    <w:rsid w:val="001C1624"/>
    <w:rsid w:val="001C2F22"/>
    <w:rsid w:val="0020197D"/>
    <w:rsid w:val="00210B55"/>
    <w:rsid w:val="002207BB"/>
    <w:rsid w:val="00227CA1"/>
    <w:rsid w:val="00233DBF"/>
    <w:rsid w:val="002D1E03"/>
    <w:rsid w:val="00312843"/>
    <w:rsid w:val="0031387E"/>
    <w:rsid w:val="00354351"/>
    <w:rsid w:val="003962F1"/>
    <w:rsid w:val="003C3537"/>
    <w:rsid w:val="004062E2"/>
    <w:rsid w:val="00426B2D"/>
    <w:rsid w:val="00466FBE"/>
    <w:rsid w:val="00491048"/>
    <w:rsid w:val="004911BC"/>
    <w:rsid w:val="004A59C9"/>
    <w:rsid w:val="004B20ED"/>
    <w:rsid w:val="004E216A"/>
    <w:rsid w:val="004F0E8C"/>
    <w:rsid w:val="0051678D"/>
    <w:rsid w:val="0052090D"/>
    <w:rsid w:val="00537F68"/>
    <w:rsid w:val="00550D93"/>
    <w:rsid w:val="00565073"/>
    <w:rsid w:val="00582EA0"/>
    <w:rsid w:val="00584641"/>
    <w:rsid w:val="005A5305"/>
    <w:rsid w:val="005B73E0"/>
    <w:rsid w:val="005E6141"/>
    <w:rsid w:val="0061178C"/>
    <w:rsid w:val="00682E51"/>
    <w:rsid w:val="006A32A0"/>
    <w:rsid w:val="006C1B1F"/>
    <w:rsid w:val="00726B26"/>
    <w:rsid w:val="0074493A"/>
    <w:rsid w:val="007539ED"/>
    <w:rsid w:val="00755AA3"/>
    <w:rsid w:val="00796028"/>
    <w:rsid w:val="007E1F93"/>
    <w:rsid w:val="007F4511"/>
    <w:rsid w:val="00803ECA"/>
    <w:rsid w:val="00824BCA"/>
    <w:rsid w:val="00857E01"/>
    <w:rsid w:val="00862B5D"/>
    <w:rsid w:val="00867A47"/>
    <w:rsid w:val="008716F7"/>
    <w:rsid w:val="00891B4E"/>
    <w:rsid w:val="00893B43"/>
    <w:rsid w:val="008C3E19"/>
    <w:rsid w:val="008C7B5A"/>
    <w:rsid w:val="008D55EC"/>
    <w:rsid w:val="008F1F2A"/>
    <w:rsid w:val="008F751E"/>
    <w:rsid w:val="00916488"/>
    <w:rsid w:val="00920381"/>
    <w:rsid w:val="009269EA"/>
    <w:rsid w:val="00936149"/>
    <w:rsid w:val="00942831"/>
    <w:rsid w:val="00944806"/>
    <w:rsid w:val="00973ACD"/>
    <w:rsid w:val="00991F43"/>
    <w:rsid w:val="009A3637"/>
    <w:rsid w:val="009C1397"/>
    <w:rsid w:val="009C23DB"/>
    <w:rsid w:val="009C791A"/>
    <w:rsid w:val="00A02017"/>
    <w:rsid w:val="00A24DE4"/>
    <w:rsid w:val="00A447C1"/>
    <w:rsid w:val="00A67AC3"/>
    <w:rsid w:val="00A83D02"/>
    <w:rsid w:val="00AB58CA"/>
    <w:rsid w:val="00AC05F5"/>
    <w:rsid w:val="00AE1F79"/>
    <w:rsid w:val="00AF3259"/>
    <w:rsid w:val="00AF7405"/>
    <w:rsid w:val="00B27582"/>
    <w:rsid w:val="00BB3FCC"/>
    <w:rsid w:val="00C40A50"/>
    <w:rsid w:val="00C70658"/>
    <w:rsid w:val="00C95958"/>
    <w:rsid w:val="00CA32F3"/>
    <w:rsid w:val="00CE6862"/>
    <w:rsid w:val="00CF23E7"/>
    <w:rsid w:val="00CF2A86"/>
    <w:rsid w:val="00D07C1A"/>
    <w:rsid w:val="00D20E12"/>
    <w:rsid w:val="00D26AC3"/>
    <w:rsid w:val="00D46E53"/>
    <w:rsid w:val="00D5241A"/>
    <w:rsid w:val="00D82BE9"/>
    <w:rsid w:val="00D93927"/>
    <w:rsid w:val="00DB67EF"/>
    <w:rsid w:val="00DD4399"/>
    <w:rsid w:val="00DD478B"/>
    <w:rsid w:val="00DE1180"/>
    <w:rsid w:val="00E15AF3"/>
    <w:rsid w:val="00E20340"/>
    <w:rsid w:val="00E54858"/>
    <w:rsid w:val="00E819F3"/>
    <w:rsid w:val="00EA4CF8"/>
    <w:rsid w:val="00EB0EC0"/>
    <w:rsid w:val="00EB6FAF"/>
    <w:rsid w:val="00EE50BB"/>
    <w:rsid w:val="00F1571B"/>
    <w:rsid w:val="00F26C27"/>
    <w:rsid w:val="00F314BD"/>
    <w:rsid w:val="00F75E18"/>
    <w:rsid w:val="00F80C9E"/>
    <w:rsid w:val="00F83067"/>
    <w:rsid w:val="00F9203A"/>
    <w:rsid w:val="00FA1DB7"/>
    <w:rsid w:val="00F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7EB9"/>
  <w15:chartTrackingRefBased/>
  <w15:docId w15:val="{5D1D03D7-1286-41E8-A7CB-59182F0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59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Heading8">
    <w:name w:val="heading 8"/>
    <w:basedOn w:val="Normal"/>
    <w:next w:val="Normal"/>
    <w:link w:val="Heading8Char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493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semiHidden/>
    <w:unhideWhenUsed/>
    <w:rsid w:val="008716F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B67EF"/>
    <w:rPr>
      <w:i/>
      <w:iCs/>
    </w:rPr>
  </w:style>
  <w:style w:type="character" w:styleId="Strong">
    <w:name w:val="Strong"/>
    <w:basedOn w:val="DefaultParagraphFont"/>
    <w:uiPriority w:val="22"/>
    <w:qFormat/>
    <w:rsid w:val="00DB67E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FootnoteReference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959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2439</Words>
  <Characters>1391</Characters>
  <Application>Microsoft Office Word</Application>
  <DocSecurity>0</DocSecurity>
  <Lines>11</Lines>
  <Paragraphs>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Yablochkova</dc:creator>
  <cp:keywords/>
  <dc:description/>
  <cp:lastModifiedBy>Kateryna Yablochkova</cp:lastModifiedBy>
  <cp:revision>10</cp:revision>
  <dcterms:created xsi:type="dcterms:W3CDTF">2026-01-26T07:36:00Z</dcterms:created>
  <dcterms:modified xsi:type="dcterms:W3CDTF">2026-01-26T07:51:00Z</dcterms:modified>
</cp:coreProperties>
</file>