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32B68" w14:textId="298BE547" w:rsidR="0074493A" w:rsidRPr="00D705BD" w:rsidRDefault="00B369BB" w:rsidP="0074493A">
      <w:pPr>
        <w:jc w:val="center"/>
        <w:rPr>
          <w:rFonts w:cstheme="minorHAnsi"/>
          <w:b/>
          <w:bCs/>
          <w:color w:val="000000" w:themeColor="text1"/>
          <w:sz w:val="28"/>
          <w:szCs w:val="28"/>
          <w:u w:val="single"/>
        </w:rPr>
      </w:pPr>
      <w:r w:rsidRPr="00D705BD">
        <w:rPr>
          <w:rFonts w:cstheme="minorHAnsi"/>
          <w:b/>
          <w:bCs/>
          <w:color w:val="000000" w:themeColor="text1"/>
          <w:sz w:val="28"/>
          <w:szCs w:val="28"/>
          <w:u w:val="single"/>
        </w:rPr>
        <w:t>Інтерференція та дифракція світла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33DBF" w:rsidRPr="00D705BD" w14:paraId="2D6C6A17" w14:textId="77777777" w:rsidTr="008815F7">
        <w:tc>
          <w:tcPr>
            <w:tcW w:w="2830" w:type="dxa"/>
          </w:tcPr>
          <w:p w14:paraId="1ECC72E7" w14:textId="77777777" w:rsidR="0074493A" w:rsidRPr="00D705BD" w:rsidRDefault="0074493A" w:rsidP="008815F7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460B780" w14:textId="372251B6" w:rsidR="0074493A" w:rsidRPr="00D705BD" w:rsidRDefault="0074493A" w:rsidP="008815F7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Перший (бакалаврський)</w:t>
            </w:r>
          </w:p>
        </w:tc>
      </w:tr>
      <w:tr w:rsidR="00233DBF" w:rsidRPr="00D705BD" w14:paraId="7D272FF7" w14:textId="77777777" w:rsidTr="008815F7">
        <w:tc>
          <w:tcPr>
            <w:tcW w:w="2830" w:type="dxa"/>
          </w:tcPr>
          <w:p w14:paraId="332EBDDC" w14:textId="77777777" w:rsidR="0074493A" w:rsidRPr="00D705BD" w:rsidRDefault="0074493A" w:rsidP="008815F7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3368208" w14:textId="65889BD4" w:rsidR="0074493A" w:rsidRPr="00D705BD" w:rsidRDefault="0074493A" w:rsidP="008815F7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233DBF" w:rsidRPr="00D705BD" w14:paraId="500A576E" w14:textId="77777777" w:rsidTr="008815F7">
        <w:tc>
          <w:tcPr>
            <w:tcW w:w="2830" w:type="dxa"/>
          </w:tcPr>
          <w:p w14:paraId="6368065F" w14:textId="77777777" w:rsidR="0074493A" w:rsidRPr="00D705BD" w:rsidRDefault="0074493A" w:rsidP="008815F7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28C95D3B" w14:textId="734B6EBD" w:rsidR="0074493A" w:rsidRPr="00D705BD" w:rsidRDefault="006C1B1F" w:rsidP="008815F7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  <w:lang w:val="en-US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</w:tr>
      <w:tr w:rsidR="00233DBF" w:rsidRPr="00D705BD" w14:paraId="27FCA0AF" w14:textId="77777777" w:rsidTr="008815F7">
        <w:tc>
          <w:tcPr>
            <w:tcW w:w="2830" w:type="dxa"/>
          </w:tcPr>
          <w:p w14:paraId="37C8FD3D" w14:textId="77777777" w:rsidR="0074493A" w:rsidRPr="00D705BD" w:rsidRDefault="0074493A" w:rsidP="008815F7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34A7E4AD" w14:textId="634D9DB8" w:rsidR="0074493A" w:rsidRPr="00D705BD" w:rsidRDefault="006C1B1F" w:rsidP="008815F7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  <w:lang w:val="en-US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</w:tr>
      <w:tr w:rsidR="00233DBF" w:rsidRPr="00D705BD" w14:paraId="65192FCA" w14:textId="77777777" w:rsidTr="008815F7">
        <w:tc>
          <w:tcPr>
            <w:tcW w:w="2830" w:type="dxa"/>
          </w:tcPr>
          <w:p w14:paraId="21AD1944" w14:textId="77777777" w:rsidR="0074493A" w:rsidRPr="00D705BD" w:rsidRDefault="0074493A" w:rsidP="008815F7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Обсяг дисципліни, </w:t>
            </w:r>
          </w:p>
          <w:p w14:paraId="08AF0851" w14:textId="77777777" w:rsidR="0074493A" w:rsidRPr="00D705BD" w:rsidRDefault="0074493A" w:rsidP="008815F7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кредити </w:t>
            </w:r>
          </w:p>
          <w:p w14:paraId="3DDED142" w14:textId="77777777" w:rsidR="0074493A" w:rsidRPr="00D705BD" w:rsidRDefault="0074493A" w:rsidP="008815F7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ЄКТС/загальна </w:t>
            </w:r>
          </w:p>
          <w:p w14:paraId="280EB5E8" w14:textId="77777777" w:rsidR="0074493A" w:rsidRPr="00D705BD" w:rsidRDefault="0074493A" w:rsidP="008815F7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кількість годин</w:t>
            </w:r>
          </w:p>
        </w:tc>
        <w:tc>
          <w:tcPr>
            <w:tcW w:w="6515" w:type="dxa"/>
          </w:tcPr>
          <w:p w14:paraId="57655275" w14:textId="22096213" w:rsidR="0074493A" w:rsidRPr="00D705BD" w:rsidRDefault="006C1B1F" w:rsidP="008815F7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  <w:lang w:val="en-US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  <w:lang w:val="en-US"/>
              </w:rPr>
              <w:t>4</w:t>
            </w:r>
            <w:r w:rsidR="00DD4399" w:rsidRPr="00D705BD">
              <w:rPr>
                <w:rFonts w:cstheme="minorHAnsi"/>
                <w:color w:val="000000" w:themeColor="text1"/>
                <w:sz w:val="28"/>
                <w:szCs w:val="28"/>
              </w:rPr>
              <w:t>/</w:t>
            </w:r>
            <w:r w:rsidRPr="00D705BD">
              <w:rPr>
                <w:rFonts w:cstheme="minorHAnsi"/>
                <w:color w:val="000000" w:themeColor="text1"/>
                <w:sz w:val="28"/>
                <w:szCs w:val="28"/>
                <w:lang w:val="en-US"/>
              </w:rPr>
              <w:t>120</w:t>
            </w:r>
          </w:p>
        </w:tc>
      </w:tr>
      <w:tr w:rsidR="00233DBF" w:rsidRPr="00D705BD" w14:paraId="3E8E42A6" w14:textId="77777777" w:rsidTr="008815F7">
        <w:tc>
          <w:tcPr>
            <w:tcW w:w="2830" w:type="dxa"/>
          </w:tcPr>
          <w:p w14:paraId="124B37B2" w14:textId="77777777" w:rsidR="0074493A" w:rsidRPr="00D705BD" w:rsidRDefault="0074493A" w:rsidP="008815F7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6AA45CF0" w14:textId="51C5D29D" w:rsidR="0074493A" w:rsidRPr="00D705BD" w:rsidRDefault="00F26C27" w:rsidP="008815F7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Українська</w:t>
            </w:r>
          </w:p>
        </w:tc>
      </w:tr>
      <w:tr w:rsidR="00233DBF" w:rsidRPr="00D705BD" w14:paraId="46C263F2" w14:textId="77777777" w:rsidTr="008815F7">
        <w:tc>
          <w:tcPr>
            <w:tcW w:w="2830" w:type="dxa"/>
          </w:tcPr>
          <w:p w14:paraId="729F9D83" w14:textId="77777777" w:rsidR="0074493A" w:rsidRPr="00D705BD" w:rsidRDefault="0074493A" w:rsidP="008815F7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706AA82B" w14:textId="7D55F5B1" w:rsidR="0074493A" w:rsidRPr="00D705BD" w:rsidRDefault="00C95958" w:rsidP="008F751E">
            <w:pPr>
              <w:spacing w:before="100" w:beforeAutospacing="1" w:after="100" w:afterAutospacing="1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Метою </w:t>
            </w:r>
            <w:r w:rsidR="00D20E12" w:rsidRPr="00D705BD">
              <w:rPr>
                <w:rFonts w:cstheme="minorHAnsi"/>
                <w:color w:val="000000" w:themeColor="text1"/>
                <w:sz w:val="28"/>
                <w:szCs w:val="28"/>
              </w:rPr>
              <w:t>дисципліни</w:t>
            </w: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 є </w:t>
            </w: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засвоєння студентами </w:t>
            </w:r>
            <w:r w:rsidR="00CB55A7"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глибоких </w:t>
            </w: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теоретичних та </w:t>
            </w:r>
            <w:r w:rsidR="00CB55A7"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основних </w:t>
            </w: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практичних знань у галузях </w:t>
            </w:r>
            <w:r w:rsidR="00CB55A7" w:rsidRPr="00D705BD">
              <w:rPr>
                <w:rFonts w:cstheme="minorHAnsi"/>
                <w:color w:val="000000" w:themeColor="text1"/>
                <w:sz w:val="28"/>
                <w:szCs w:val="28"/>
              </w:rPr>
              <w:t>інтерференції та дифракції.</w:t>
            </w: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33DBF" w:rsidRPr="00D705BD" w14:paraId="03443809" w14:textId="77777777" w:rsidTr="008815F7">
        <w:tc>
          <w:tcPr>
            <w:tcW w:w="2830" w:type="dxa"/>
          </w:tcPr>
          <w:p w14:paraId="2A810B2A" w14:textId="77777777" w:rsidR="0074493A" w:rsidRPr="00D705BD" w:rsidRDefault="0074493A" w:rsidP="008815F7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03D4516B" w14:textId="473322FA" w:rsidR="0074493A" w:rsidRPr="00D705BD" w:rsidRDefault="00D82BE9" w:rsidP="00D82BE9">
            <w:pPr>
              <w:jc w:val="both"/>
              <w:rPr>
                <w:rFonts w:cstheme="minorHAnsi"/>
                <w:sz w:val="28"/>
                <w:szCs w:val="28"/>
              </w:rPr>
            </w:pP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 xml:space="preserve">Програма курсу </w:t>
            </w:r>
            <w:r w:rsidR="00D20E12"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>орієнтована</w:t>
            </w: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 xml:space="preserve"> на </w:t>
            </w:r>
            <w:r w:rsidR="00D20E12"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>студентів</w:t>
            </w: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>якi</w:t>
            </w:r>
            <w:proofErr w:type="spellEnd"/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 xml:space="preserve"> вже </w:t>
            </w:r>
            <w:r w:rsidR="00D20E12"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>знайомі</w:t>
            </w: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 xml:space="preserve"> з оптикою, математичним </w:t>
            </w:r>
            <w:r w:rsidR="00D20E12"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>аналізом</w:t>
            </w:r>
            <w:r w:rsidR="00BB3FCC"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>.</w:t>
            </w:r>
          </w:p>
        </w:tc>
      </w:tr>
      <w:tr w:rsidR="00233DBF" w:rsidRPr="00D705BD" w14:paraId="7DD43BFA" w14:textId="77777777" w:rsidTr="008815F7">
        <w:tc>
          <w:tcPr>
            <w:tcW w:w="2830" w:type="dxa"/>
          </w:tcPr>
          <w:p w14:paraId="6B2673A7" w14:textId="77777777" w:rsidR="0074493A" w:rsidRPr="00D705BD" w:rsidRDefault="0074493A" w:rsidP="008815F7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6D981115" w14:textId="061D604E" w:rsidR="0074493A" w:rsidRPr="00D705BD" w:rsidRDefault="00C95958" w:rsidP="00CB55A7">
            <w:pPr>
              <w:pStyle w:val="Heading3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uk-UA"/>
              </w:rPr>
            </w:pPr>
            <w:r w:rsidRPr="00D705BD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uk-UA"/>
              </w:rPr>
              <w:t>Дисципліна розкриває наступні теми:</w:t>
            </w:r>
            <w:r w:rsidRPr="00D705BD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uk-UA"/>
              </w:rPr>
              <w:t xml:space="preserve"> </w:t>
            </w:r>
            <w:r w:rsidR="00CB55A7" w:rsidRPr="00D705BD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uk-UA"/>
              </w:rPr>
              <w:t>ф</w:t>
            </w:r>
            <w:r w:rsidR="00CB55A7" w:rsidRPr="00D705BD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uk-UA"/>
              </w:rPr>
              <w:t>ізичні основи суперпозиції світла та когерентність</w:t>
            </w:r>
            <w:r w:rsidR="00CB55A7" w:rsidRPr="00D705BD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uk-UA"/>
              </w:rPr>
              <w:t>, к</w:t>
            </w:r>
            <w:r w:rsidR="00CB55A7" w:rsidRPr="00D705BD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uk-UA"/>
              </w:rPr>
              <w:t>ласична інтерферометрія та високоточні вимірювання</w:t>
            </w:r>
            <w:r w:rsidR="00CB55A7" w:rsidRPr="00D705BD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uk-UA"/>
              </w:rPr>
              <w:t>, скалярна теорія дифракції, т</w:t>
            </w:r>
            <w:r w:rsidR="00CB55A7" w:rsidRPr="00D705BD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uk-UA"/>
              </w:rPr>
              <w:t xml:space="preserve">еорія дифракції </w:t>
            </w:r>
            <w:proofErr w:type="spellStart"/>
            <w:r w:rsidR="00CB55A7" w:rsidRPr="00D705BD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uk-UA"/>
              </w:rPr>
              <w:t>Фраунгофера</w:t>
            </w:r>
            <w:proofErr w:type="spellEnd"/>
            <w:r w:rsidR="00CB55A7" w:rsidRPr="00D705BD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uk-UA"/>
              </w:rPr>
              <w:t xml:space="preserve"> та Френеля</w:t>
            </w:r>
            <w:r w:rsidR="00CB55A7" w:rsidRPr="00D705BD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uk-UA"/>
              </w:rPr>
              <w:t>.</w:t>
            </w:r>
          </w:p>
        </w:tc>
      </w:tr>
      <w:tr w:rsidR="0061178C" w:rsidRPr="00D705BD" w14:paraId="46557A30" w14:textId="77777777" w:rsidTr="00F344B6">
        <w:tc>
          <w:tcPr>
            <w:tcW w:w="2830" w:type="dxa"/>
          </w:tcPr>
          <w:p w14:paraId="1C7B5344" w14:textId="77777777" w:rsidR="0061178C" w:rsidRPr="00D705BD" w:rsidRDefault="0061178C" w:rsidP="00F344B6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Компетентності </w:t>
            </w:r>
          </w:p>
        </w:tc>
        <w:tc>
          <w:tcPr>
            <w:tcW w:w="6515" w:type="dxa"/>
          </w:tcPr>
          <w:p w14:paraId="16D3F36D" w14:textId="77777777" w:rsidR="00354351" w:rsidRPr="00D705BD" w:rsidRDefault="00354351" w:rsidP="002D1E03">
            <w:pPr>
              <w:spacing w:after="80"/>
              <w:ind w:hanging="3"/>
              <w:jc w:val="both"/>
              <w:rPr>
                <w:rFonts w:eastAsia="Times New Roman" w:cstheme="minorHAnsi"/>
                <w:sz w:val="28"/>
                <w:szCs w:val="28"/>
                <w:lang w:eastAsia="uk-UA"/>
              </w:rPr>
            </w:pP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>ЗК1. Здатність до абстрактного мислення, аналізу та синтезу.</w:t>
            </w:r>
          </w:p>
          <w:p w14:paraId="77FC37FC" w14:textId="77777777" w:rsidR="00354351" w:rsidRPr="00D705BD" w:rsidRDefault="00354351" w:rsidP="002D1E03">
            <w:pPr>
              <w:spacing w:after="80"/>
              <w:ind w:hanging="3"/>
              <w:jc w:val="both"/>
              <w:rPr>
                <w:rFonts w:eastAsia="Times New Roman" w:cstheme="minorHAnsi"/>
                <w:sz w:val="28"/>
                <w:szCs w:val="28"/>
                <w:lang w:eastAsia="uk-UA"/>
              </w:rPr>
            </w:pP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 xml:space="preserve"> ЗК2. Здатність застосовувати знання у практичних ситуаціях. </w:t>
            </w:r>
          </w:p>
          <w:p w14:paraId="7742E819" w14:textId="77777777" w:rsidR="00354351" w:rsidRPr="00D705BD" w:rsidRDefault="00354351" w:rsidP="002D1E03">
            <w:pPr>
              <w:spacing w:after="80"/>
              <w:ind w:hanging="3"/>
              <w:jc w:val="both"/>
              <w:rPr>
                <w:rFonts w:eastAsia="Times New Roman" w:cstheme="minorHAnsi"/>
                <w:sz w:val="28"/>
                <w:szCs w:val="28"/>
                <w:lang w:eastAsia="uk-UA"/>
              </w:rPr>
            </w:pP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 xml:space="preserve">ЗК3. Навички використання інформаційних і комунікаційних технологій. </w:t>
            </w:r>
          </w:p>
          <w:p w14:paraId="0D37AE9E" w14:textId="77777777" w:rsidR="00354351" w:rsidRPr="00D705BD" w:rsidRDefault="00354351" w:rsidP="002D1E03">
            <w:pPr>
              <w:spacing w:after="80"/>
              <w:ind w:hanging="3"/>
              <w:jc w:val="both"/>
              <w:rPr>
                <w:rFonts w:eastAsia="Times New Roman" w:cstheme="minorHAnsi"/>
                <w:sz w:val="28"/>
                <w:szCs w:val="28"/>
                <w:lang w:eastAsia="uk-UA"/>
              </w:rPr>
            </w:pP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>ЗК5. Здатність приймати обґрунтовані рішення.</w:t>
            </w: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 xml:space="preserve"> </w:t>
            </w:r>
          </w:p>
          <w:p w14:paraId="2CCCF5CC" w14:textId="77777777" w:rsidR="00354351" w:rsidRPr="00D705BD" w:rsidRDefault="00354351" w:rsidP="002D1E03">
            <w:pPr>
              <w:spacing w:after="80"/>
              <w:ind w:hanging="3"/>
              <w:jc w:val="both"/>
              <w:rPr>
                <w:rFonts w:eastAsia="Times New Roman" w:cstheme="minorHAnsi"/>
                <w:sz w:val="28"/>
                <w:szCs w:val="28"/>
                <w:lang w:eastAsia="uk-UA"/>
              </w:rPr>
            </w:pP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 xml:space="preserve">ЗК7. Навички здійснення безпечної діяльності. </w:t>
            </w:r>
          </w:p>
          <w:p w14:paraId="32986F9E" w14:textId="77777777" w:rsidR="00354351" w:rsidRPr="00D705BD" w:rsidRDefault="00354351" w:rsidP="002D1E03">
            <w:pPr>
              <w:spacing w:after="80"/>
              <w:ind w:hanging="3"/>
              <w:jc w:val="both"/>
              <w:rPr>
                <w:rFonts w:eastAsia="Times New Roman" w:cstheme="minorHAnsi"/>
                <w:sz w:val="28"/>
                <w:szCs w:val="28"/>
                <w:lang w:eastAsia="uk-UA"/>
              </w:rPr>
            </w:pP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>ЗК8. Здатність оцінювати та забезпечувати якість виконуваних робіт</w:t>
            </w: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 xml:space="preserve">. </w:t>
            </w:r>
          </w:p>
          <w:p w14:paraId="75FEDF3D" w14:textId="77777777" w:rsidR="00354351" w:rsidRPr="00D705BD" w:rsidRDefault="00354351" w:rsidP="002D1E03">
            <w:pPr>
              <w:spacing w:after="80"/>
              <w:ind w:hanging="3"/>
              <w:jc w:val="both"/>
              <w:rPr>
                <w:rFonts w:eastAsia="Times New Roman" w:cstheme="minorHAnsi"/>
                <w:sz w:val="28"/>
                <w:szCs w:val="28"/>
                <w:lang w:eastAsia="uk-UA"/>
              </w:rPr>
            </w:pP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>ЗК12. Здатність спілкуватися державною мовою як усно, так і письмово</w:t>
            </w: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 xml:space="preserve">. </w:t>
            </w:r>
          </w:p>
          <w:p w14:paraId="68F97217" w14:textId="77777777" w:rsidR="00354351" w:rsidRPr="00D705BD" w:rsidRDefault="00354351" w:rsidP="002D1E03">
            <w:pPr>
              <w:spacing w:after="80"/>
              <w:ind w:hanging="3"/>
              <w:jc w:val="both"/>
              <w:rPr>
                <w:rFonts w:eastAsia="Times New Roman" w:cstheme="minorHAnsi"/>
                <w:sz w:val="28"/>
                <w:szCs w:val="28"/>
                <w:lang w:eastAsia="uk-UA"/>
              </w:rPr>
            </w:pP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>ФК1. Знання і розуміння теоретичного та експериментального базису сучасної фізики та астрономії.</w:t>
            </w:r>
          </w:p>
          <w:p w14:paraId="7FB97D68" w14:textId="77777777" w:rsidR="00354351" w:rsidRPr="00D705BD" w:rsidRDefault="00354351" w:rsidP="002D1E03">
            <w:pPr>
              <w:spacing w:after="80"/>
              <w:ind w:hanging="3"/>
              <w:jc w:val="both"/>
              <w:rPr>
                <w:rFonts w:eastAsia="Times New Roman" w:cstheme="minorHAnsi"/>
                <w:sz w:val="28"/>
                <w:szCs w:val="28"/>
                <w:lang w:eastAsia="uk-UA"/>
              </w:rPr>
            </w:pP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 xml:space="preserve">ФК4. Здатність працювати із науковим обладнанням та вимірювальними приладами, обробляти та аналізувати результати досліджень. </w:t>
            </w:r>
          </w:p>
          <w:p w14:paraId="319BA454" w14:textId="77777777" w:rsidR="00354351" w:rsidRPr="00D705BD" w:rsidRDefault="00354351" w:rsidP="002D1E03">
            <w:pPr>
              <w:spacing w:after="80"/>
              <w:ind w:hanging="3"/>
              <w:jc w:val="both"/>
              <w:rPr>
                <w:rFonts w:eastAsia="Times New Roman" w:cstheme="minorHAnsi"/>
                <w:sz w:val="28"/>
                <w:szCs w:val="28"/>
                <w:lang w:eastAsia="uk-UA"/>
              </w:rPr>
            </w:pP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lastRenderedPageBreak/>
              <w:t>ФК5. Здатність виконувати обчислювальні експерименти, використовувати чисельні методи для розв’язування фізичних та астрономічних задач і моделювання фізичних систем</w:t>
            </w: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 xml:space="preserve"> </w:t>
            </w:r>
          </w:p>
          <w:p w14:paraId="711A8A69" w14:textId="77777777" w:rsidR="00354351" w:rsidRPr="00D705BD" w:rsidRDefault="00354351" w:rsidP="002D1E03">
            <w:pPr>
              <w:spacing w:after="80"/>
              <w:ind w:hanging="3"/>
              <w:jc w:val="both"/>
              <w:rPr>
                <w:rFonts w:eastAsia="Times New Roman" w:cstheme="minorHAnsi"/>
                <w:sz w:val="28"/>
                <w:szCs w:val="28"/>
                <w:lang w:eastAsia="uk-UA"/>
              </w:rPr>
            </w:pP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 xml:space="preserve">ФК6. Здатність моделювати фізичні системи та астрономічні явища і процеси. </w:t>
            </w:r>
          </w:p>
          <w:p w14:paraId="10A156BF" w14:textId="77777777" w:rsidR="00354351" w:rsidRPr="00D705BD" w:rsidRDefault="00354351" w:rsidP="002D1E03">
            <w:pPr>
              <w:spacing w:after="80"/>
              <w:ind w:hanging="3"/>
              <w:jc w:val="both"/>
              <w:rPr>
                <w:rFonts w:eastAsia="Times New Roman" w:cstheme="minorHAnsi"/>
                <w:sz w:val="28"/>
                <w:szCs w:val="28"/>
                <w:lang w:eastAsia="uk-UA"/>
              </w:rPr>
            </w:pP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>ФК7. Здатність використовувати базові знання з фізики та астрономії для розуміння будови та поведінки природних і штучних об’єктів, законів існування та еволюції Всесвіту.</w:t>
            </w: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 xml:space="preserve"> </w:t>
            </w:r>
          </w:p>
          <w:p w14:paraId="04442BEB" w14:textId="223CC6BF" w:rsidR="00E54858" w:rsidRPr="00D705BD" w:rsidRDefault="00354351" w:rsidP="002D1E03">
            <w:pPr>
              <w:spacing w:after="80"/>
              <w:ind w:hanging="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>ФК9. Здатність працювати з джерелами навчальної та наукової інформації.</w:t>
            </w:r>
          </w:p>
        </w:tc>
      </w:tr>
      <w:tr w:rsidR="0061178C" w:rsidRPr="00D705BD" w14:paraId="5192A2A2" w14:textId="77777777" w:rsidTr="00F344B6">
        <w:tc>
          <w:tcPr>
            <w:tcW w:w="2830" w:type="dxa"/>
          </w:tcPr>
          <w:p w14:paraId="583D6D87" w14:textId="77777777" w:rsidR="0061178C" w:rsidRPr="00D705BD" w:rsidRDefault="0061178C" w:rsidP="00F344B6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lastRenderedPageBreak/>
              <w:t>Результати навчання</w:t>
            </w:r>
          </w:p>
        </w:tc>
        <w:tc>
          <w:tcPr>
            <w:tcW w:w="6515" w:type="dxa"/>
          </w:tcPr>
          <w:p w14:paraId="1043CE61" w14:textId="77777777" w:rsidR="00491048" w:rsidRPr="00D705BD" w:rsidRDefault="00D5241A" w:rsidP="00F344B6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8"/>
                <w:szCs w:val="28"/>
                <w:lang w:eastAsia="uk-UA"/>
              </w:rPr>
            </w:pP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>ПРН4. Вміти застосовувати базові математичні знання, які використовуються у фізиці та астрономії: з аналітичної геометрії, лінійної алгебри, математичного аналізу, диференціальних та інтегральних рівнянь, теорії ймовірностей та математичної статистики, теорії груп, методів математичної фізики, теорії функцій комплексної змінної, математичного моделювання.</w:t>
            </w:r>
          </w:p>
          <w:p w14:paraId="422BDFC8" w14:textId="77777777" w:rsidR="00D5241A" w:rsidRPr="00D705BD" w:rsidRDefault="00D5241A" w:rsidP="00F344B6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8"/>
                <w:szCs w:val="28"/>
                <w:lang w:eastAsia="uk-UA"/>
              </w:rPr>
            </w:pP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>ПРН8. Мати базові навички самостійного навчання: вміти відшуковувати потрібну інформацію в друкованих та електронних джерелах, аналізувати, систематизувати, розуміти, тлумачити та використовувати її для вирішення наукових і прикладних завдань.</w:t>
            </w:r>
          </w:p>
          <w:p w14:paraId="25A6F8E2" w14:textId="11A6AC47" w:rsidR="00D5241A" w:rsidRPr="00D705BD" w:rsidRDefault="00D5241A" w:rsidP="00F344B6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8"/>
                <w:szCs w:val="28"/>
                <w:lang w:eastAsia="uk-UA"/>
              </w:rPr>
            </w:pP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>ПРН18. Володіти державною та іноземною мовами на рівні, достатньому для усного і письмового професійного спілкування та презентації результатів власних досліджень.</w:t>
            </w:r>
          </w:p>
          <w:p w14:paraId="17A48DB2" w14:textId="7FACDCFE" w:rsidR="00D5241A" w:rsidRPr="00D705BD" w:rsidRDefault="00D5241A" w:rsidP="00F344B6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8"/>
                <w:szCs w:val="28"/>
                <w:lang w:eastAsia="uk-UA"/>
              </w:rPr>
            </w:pP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 xml:space="preserve">ПРН27. Розуміти зв’язок оптики, лазерної фізики та оптоелектроніки з іншими природничими та інженерними науками, бути обізнаним з окремими основними поняттями прикладної фізики, матеріалознавства, інженерії, а також з окремими об’єктами (технологічними процесами) та природними явищами, що є предметом дослідження інших наук. </w:t>
            </w:r>
          </w:p>
          <w:p w14:paraId="420193DF" w14:textId="1EDC9313" w:rsidR="00D5241A" w:rsidRPr="00D705BD" w:rsidRDefault="00D5241A" w:rsidP="00F344B6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eastAsia="Times New Roman" w:cstheme="minorHAnsi"/>
                <w:sz w:val="28"/>
                <w:szCs w:val="28"/>
                <w:lang w:eastAsia="uk-UA"/>
              </w:rPr>
              <w:t>ПРН29. Мати базові навички самостійної оцінки рівня освітніх програм із природничих наук в Україні і світі для їх вибіркового опанування в рамках міждисциплінарного шляху розвитку науки</w:t>
            </w:r>
          </w:p>
        </w:tc>
      </w:tr>
      <w:tr w:rsidR="00233DBF" w:rsidRPr="00D705BD" w14:paraId="6B9D94E1" w14:textId="77777777" w:rsidTr="008815F7">
        <w:tc>
          <w:tcPr>
            <w:tcW w:w="2830" w:type="dxa"/>
          </w:tcPr>
          <w:p w14:paraId="778B240F" w14:textId="77777777" w:rsidR="00F9203A" w:rsidRPr="00D705BD" w:rsidRDefault="00F9203A" w:rsidP="00F9203A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Види занять</w:t>
            </w:r>
          </w:p>
        </w:tc>
        <w:tc>
          <w:tcPr>
            <w:tcW w:w="6515" w:type="dxa"/>
          </w:tcPr>
          <w:p w14:paraId="579E367F" w14:textId="0F17992B" w:rsidR="00F9203A" w:rsidRPr="00D705BD" w:rsidRDefault="00F9203A" w:rsidP="00F9203A">
            <w:pPr>
              <w:suppressAutoHyphens/>
              <w:snapToGrid w:val="0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Лекції</w:t>
            </w:r>
            <w:r w:rsidR="00537F68" w:rsidRPr="00D705BD">
              <w:rPr>
                <w:rFonts w:cstheme="minorHAnsi"/>
                <w:color w:val="000000" w:themeColor="text1"/>
                <w:sz w:val="28"/>
                <w:szCs w:val="28"/>
              </w:rPr>
              <w:t>, лабораторні роботи</w:t>
            </w:r>
          </w:p>
        </w:tc>
      </w:tr>
      <w:tr w:rsidR="00233DBF" w:rsidRPr="00D705BD" w14:paraId="477853ED" w14:textId="77777777" w:rsidTr="008815F7">
        <w:tc>
          <w:tcPr>
            <w:tcW w:w="2830" w:type="dxa"/>
          </w:tcPr>
          <w:p w14:paraId="1765676A" w14:textId="77777777" w:rsidR="00F9203A" w:rsidRPr="00D705BD" w:rsidRDefault="00F9203A" w:rsidP="00F9203A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83D01BC" w14:textId="4B3F2031" w:rsidR="00F9203A" w:rsidRPr="00D705BD" w:rsidRDefault="00F9203A" w:rsidP="00F9203A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Лекції, </w:t>
            </w:r>
            <w:r w:rsidR="00537F68"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лабораторні роботи, </w:t>
            </w: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самостійна робота</w:t>
            </w:r>
          </w:p>
        </w:tc>
      </w:tr>
      <w:tr w:rsidR="00233DBF" w:rsidRPr="00D705BD" w14:paraId="054FEA47" w14:textId="77777777" w:rsidTr="008815F7">
        <w:tc>
          <w:tcPr>
            <w:tcW w:w="2830" w:type="dxa"/>
          </w:tcPr>
          <w:p w14:paraId="6E3881A3" w14:textId="77777777" w:rsidR="00F9203A" w:rsidRPr="00D705BD" w:rsidRDefault="00F9203A" w:rsidP="00C70658">
            <w:pPr>
              <w:suppressAutoHyphens/>
              <w:snapToGrid w:val="0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lastRenderedPageBreak/>
              <w:t>Література</w:t>
            </w:r>
          </w:p>
        </w:tc>
        <w:tc>
          <w:tcPr>
            <w:tcW w:w="6515" w:type="dxa"/>
          </w:tcPr>
          <w:p w14:paraId="1B3FFA3A" w14:textId="77777777" w:rsidR="00AE1F79" w:rsidRPr="00D705BD" w:rsidRDefault="00AE1F79" w:rsidP="00AE1F79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J. </w:t>
            </w:r>
            <w:proofErr w:type="spellStart"/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Goodman</w:t>
            </w:r>
            <w:proofErr w:type="spellEnd"/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Introduction</w:t>
            </w:r>
            <w:proofErr w:type="spellEnd"/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to</w:t>
            </w:r>
            <w:proofErr w:type="spellEnd"/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Fourier</w:t>
            </w:r>
            <w:proofErr w:type="spellEnd"/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Optics</w:t>
            </w:r>
            <w:proofErr w:type="spellEnd"/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, W. H. </w:t>
            </w:r>
            <w:proofErr w:type="spellStart"/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Freeman</w:t>
            </w:r>
            <w:proofErr w:type="spellEnd"/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, 2017.</w:t>
            </w:r>
          </w:p>
          <w:p w14:paraId="08D2428E" w14:textId="49238462" w:rsidR="00796028" w:rsidRPr="00D705BD" w:rsidRDefault="00CB55A7" w:rsidP="00AE1F79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333333"/>
                <w:sz w:val="28"/>
                <w:szCs w:val="28"/>
                <w:lang w:eastAsia="uk-UA"/>
              </w:rPr>
            </w:pPr>
            <w:hyperlink r:id="rId7" w:tooltip="Bahaa E. A. Saleh" w:history="1">
              <w:proofErr w:type="spellStart"/>
              <w:r w:rsidRPr="00D705BD">
                <w:rPr>
                  <w:rFonts w:cstheme="minorHAnsi"/>
                  <w:color w:val="000000" w:themeColor="text1"/>
                  <w:sz w:val="28"/>
                  <w:szCs w:val="28"/>
                </w:rPr>
                <w:t>Bahaa</w:t>
              </w:r>
              <w:proofErr w:type="spellEnd"/>
              <w:r w:rsidRPr="00D705BD">
                <w:rPr>
                  <w:rFonts w:cstheme="minorHAnsi"/>
                  <w:color w:val="000000" w:themeColor="text1"/>
                  <w:sz w:val="28"/>
                  <w:szCs w:val="28"/>
                </w:rPr>
                <w:t xml:space="preserve"> E. A. </w:t>
              </w:r>
              <w:proofErr w:type="spellStart"/>
              <w:r w:rsidRPr="00D705BD">
                <w:rPr>
                  <w:rFonts w:cstheme="minorHAnsi"/>
                  <w:color w:val="000000" w:themeColor="text1"/>
                  <w:sz w:val="28"/>
                  <w:szCs w:val="28"/>
                </w:rPr>
                <w:t>Saleh</w:t>
              </w:r>
              <w:proofErr w:type="spellEnd"/>
              <w:r w:rsidRPr="00D705BD">
                <w:rPr>
                  <w:rFonts w:cstheme="minorHAnsi"/>
                  <w:color w:val="000000" w:themeColor="text1"/>
                  <w:sz w:val="28"/>
                  <w:szCs w:val="28"/>
                </w:rPr>
                <w:t>, </w:t>
              </w:r>
              <w:proofErr w:type="spellStart"/>
            </w:hyperlink>
            <w:hyperlink r:id="rId8" w:tooltip="Malvin Carl Teich" w:history="1">
              <w:r w:rsidRPr="00D705BD">
                <w:rPr>
                  <w:rFonts w:cstheme="minorHAnsi"/>
                  <w:color w:val="000000" w:themeColor="text1"/>
                  <w:sz w:val="28"/>
                  <w:szCs w:val="28"/>
                </w:rPr>
                <w:t>Malvin</w:t>
              </w:r>
              <w:proofErr w:type="spellEnd"/>
              <w:r w:rsidRPr="00D705BD">
                <w:rPr>
                  <w:rFonts w:cstheme="minorHAnsi"/>
                  <w:color w:val="000000" w:themeColor="text1"/>
                  <w:sz w:val="28"/>
                  <w:szCs w:val="28"/>
                </w:rPr>
                <w:t xml:space="preserve"> </w:t>
              </w:r>
              <w:proofErr w:type="spellStart"/>
              <w:r w:rsidRPr="00D705BD">
                <w:rPr>
                  <w:rFonts w:cstheme="minorHAnsi"/>
                  <w:color w:val="000000" w:themeColor="text1"/>
                  <w:sz w:val="28"/>
                  <w:szCs w:val="28"/>
                </w:rPr>
                <w:t>Carl</w:t>
              </w:r>
              <w:proofErr w:type="spellEnd"/>
              <w:r w:rsidRPr="00D705BD">
                <w:rPr>
                  <w:rFonts w:cstheme="minorHAnsi"/>
                  <w:color w:val="000000" w:themeColor="text1"/>
                  <w:sz w:val="28"/>
                  <w:szCs w:val="28"/>
                </w:rPr>
                <w:t xml:space="preserve"> </w:t>
              </w:r>
              <w:proofErr w:type="spellStart"/>
              <w:r w:rsidRPr="00D705BD">
                <w:rPr>
                  <w:rFonts w:cstheme="minorHAnsi"/>
                  <w:color w:val="000000" w:themeColor="text1"/>
                  <w:sz w:val="28"/>
                  <w:szCs w:val="28"/>
                </w:rPr>
                <w:t>Teich</w:t>
              </w:r>
              <w:proofErr w:type="spellEnd"/>
            </w:hyperlink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Fundamental</w:t>
            </w:r>
            <w:proofErr w:type="spellEnd"/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s of Photonics, Wiley, 2019, 1520 pp</w:t>
            </w:r>
          </w:p>
        </w:tc>
      </w:tr>
      <w:tr w:rsidR="00233DBF" w:rsidRPr="00D705BD" w14:paraId="2A68209A" w14:textId="77777777" w:rsidTr="008815F7">
        <w:tc>
          <w:tcPr>
            <w:tcW w:w="2830" w:type="dxa"/>
          </w:tcPr>
          <w:p w14:paraId="65DB4B1B" w14:textId="77777777" w:rsidR="00F9203A" w:rsidRPr="00D705BD" w:rsidRDefault="00F9203A" w:rsidP="00F9203A">
            <w:pPr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68374901" w14:textId="478CB22D" w:rsidR="00F9203A" w:rsidRPr="00D705BD" w:rsidRDefault="00796028" w:rsidP="00F9203A">
            <w:pPr>
              <w:spacing w:before="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Залік</w:t>
            </w:r>
            <w:r w:rsidR="00582EA0" w:rsidRPr="00D705BD">
              <w:rPr>
                <w:rFonts w:cstheme="minorHAnsi"/>
                <w:color w:val="000000" w:themeColor="text1"/>
                <w:sz w:val="28"/>
                <w:szCs w:val="28"/>
                <w:lang w:val="ru-RU"/>
              </w:rPr>
              <w:t xml:space="preserve"> – </w:t>
            </w:r>
            <w:r w:rsidR="006C1B1F" w:rsidRPr="00D705BD">
              <w:rPr>
                <w:rFonts w:cstheme="minorHAnsi"/>
                <w:color w:val="000000" w:themeColor="text1"/>
                <w:sz w:val="28"/>
                <w:szCs w:val="28"/>
                <w:lang w:val="en-US"/>
              </w:rPr>
              <w:t>4</w:t>
            </w:r>
            <w:r w:rsidR="00582EA0" w:rsidRPr="00D705BD">
              <w:rPr>
                <w:rFonts w:cstheme="minorHAnsi"/>
                <w:color w:val="000000" w:themeColor="text1"/>
                <w:sz w:val="28"/>
                <w:szCs w:val="28"/>
                <w:lang w:val="ru-RU"/>
              </w:rPr>
              <w:t xml:space="preserve">0 </w:t>
            </w:r>
            <w:r w:rsidR="00582EA0" w:rsidRPr="00D705BD">
              <w:rPr>
                <w:rFonts w:cstheme="minorHAnsi"/>
                <w:color w:val="000000" w:themeColor="text1"/>
                <w:sz w:val="28"/>
                <w:szCs w:val="28"/>
              </w:rPr>
              <w:t>балів,</w:t>
            </w:r>
          </w:p>
          <w:p w14:paraId="09321FA4" w14:textId="7F94C501" w:rsidR="00582EA0" w:rsidRPr="00D705BD" w:rsidRDefault="00582EA0" w:rsidP="00F9203A">
            <w:pPr>
              <w:spacing w:before="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Оцінки за модул</w:t>
            </w:r>
            <w:r w:rsidR="008F1F2A" w:rsidRPr="00D705BD">
              <w:rPr>
                <w:rFonts w:cstheme="minorHAnsi"/>
                <w:color w:val="000000" w:themeColor="text1"/>
                <w:sz w:val="28"/>
                <w:szCs w:val="28"/>
              </w:rPr>
              <w:t>ьні роботи</w:t>
            </w: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r w:rsidR="00CF23E7" w:rsidRPr="00D705BD">
              <w:rPr>
                <w:rFonts w:cstheme="minorHAnsi"/>
                <w:color w:val="000000" w:themeColor="text1"/>
                <w:sz w:val="28"/>
                <w:szCs w:val="28"/>
                <w:lang w:val="ru-RU"/>
              </w:rPr>
              <w:t>2</w:t>
            </w: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 х </w:t>
            </w:r>
            <w:r w:rsidR="007F4511" w:rsidRPr="00D705BD">
              <w:rPr>
                <w:rFonts w:cstheme="minorHAnsi"/>
                <w:color w:val="000000" w:themeColor="text1"/>
                <w:sz w:val="28"/>
                <w:szCs w:val="28"/>
                <w:lang w:val="ru-RU"/>
              </w:rPr>
              <w:t>1</w:t>
            </w:r>
            <w:r w:rsidR="006C1B1F" w:rsidRPr="00D705BD">
              <w:rPr>
                <w:rFonts w:cstheme="minorHAnsi"/>
                <w:color w:val="000000" w:themeColor="text1"/>
                <w:sz w:val="28"/>
                <w:szCs w:val="28"/>
                <w:lang w:val="en-US"/>
              </w:rPr>
              <w:t>5</w:t>
            </w:r>
            <w:r w:rsidR="008F1F2A" w:rsidRPr="00D705BD">
              <w:rPr>
                <w:rFonts w:cstheme="minorHAnsi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F1F2A" w:rsidRPr="00D705BD">
              <w:rPr>
                <w:rFonts w:cstheme="minorHAnsi"/>
                <w:color w:val="000000" w:themeColor="text1"/>
                <w:sz w:val="28"/>
                <w:szCs w:val="28"/>
                <w:lang w:val="ru-RU"/>
              </w:rPr>
              <w:t>балів</w:t>
            </w:r>
            <w:proofErr w:type="spellEnd"/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,</w:t>
            </w:r>
          </w:p>
          <w:p w14:paraId="554DF2CA" w14:textId="31F5526C" w:rsidR="00F9203A" w:rsidRPr="00D705BD" w:rsidRDefault="008F1F2A" w:rsidP="005B73E0">
            <w:pPr>
              <w:spacing w:before="20"/>
              <w:jc w:val="both"/>
              <w:rPr>
                <w:rFonts w:cstheme="minorHAnsi"/>
                <w:color w:val="000000" w:themeColor="text1"/>
                <w:sz w:val="28"/>
                <w:szCs w:val="28"/>
                <w:lang w:val="en-US"/>
              </w:rPr>
            </w:pPr>
            <w:r w:rsidRPr="00D705BD">
              <w:rPr>
                <w:rFonts w:cstheme="minorHAnsi"/>
                <w:color w:val="000000" w:themeColor="text1"/>
                <w:sz w:val="28"/>
                <w:szCs w:val="28"/>
              </w:rPr>
              <w:t>Лабораторні роботи</w:t>
            </w:r>
            <w:r w:rsidR="00582EA0"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 – </w:t>
            </w:r>
            <w:r w:rsidR="006C1B1F" w:rsidRPr="00D705BD">
              <w:rPr>
                <w:rFonts w:cstheme="minorHAnsi"/>
                <w:color w:val="000000" w:themeColor="text1"/>
                <w:sz w:val="28"/>
                <w:szCs w:val="28"/>
                <w:lang w:val="en-US"/>
              </w:rPr>
              <w:t>30</w:t>
            </w:r>
            <w:r w:rsidR="00582EA0" w:rsidRPr="00D705BD">
              <w:rPr>
                <w:rFonts w:cstheme="minorHAnsi"/>
                <w:color w:val="000000" w:themeColor="text1"/>
                <w:sz w:val="28"/>
                <w:szCs w:val="28"/>
              </w:rPr>
              <w:t xml:space="preserve"> балів.</w:t>
            </w:r>
          </w:p>
        </w:tc>
      </w:tr>
    </w:tbl>
    <w:p w14:paraId="7D03D162" w14:textId="77777777" w:rsidR="00035BBA" w:rsidRPr="00D705BD" w:rsidRDefault="00035BBA" w:rsidP="00920381">
      <w:pPr>
        <w:spacing w:line="276" w:lineRule="auto"/>
        <w:rPr>
          <w:rFonts w:cstheme="minorHAnsi"/>
          <w:color w:val="000000" w:themeColor="text1"/>
          <w:sz w:val="28"/>
          <w:szCs w:val="28"/>
        </w:rPr>
      </w:pPr>
    </w:p>
    <w:sectPr w:rsidR="00035BBA" w:rsidRPr="00D70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9DFA4" w14:textId="77777777" w:rsidR="001171E2" w:rsidRDefault="001171E2" w:rsidP="00F9203A">
      <w:pPr>
        <w:spacing w:after="0" w:line="240" w:lineRule="auto"/>
      </w:pPr>
      <w:r>
        <w:separator/>
      </w:r>
    </w:p>
  </w:endnote>
  <w:endnote w:type="continuationSeparator" w:id="0">
    <w:p w14:paraId="35AFE299" w14:textId="77777777" w:rsidR="001171E2" w:rsidRDefault="001171E2" w:rsidP="00F9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8628C" w14:textId="77777777" w:rsidR="001171E2" w:rsidRDefault="001171E2" w:rsidP="00F9203A">
      <w:pPr>
        <w:spacing w:after="0" w:line="240" w:lineRule="auto"/>
      </w:pPr>
      <w:r>
        <w:separator/>
      </w:r>
    </w:p>
  </w:footnote>
  <w:footnote w:type="continuationSeparator" w:id="0">
    <w:p w14:paraId="52DAAD52" w14:textId="77777777" w:rsidR="001171E2" w:rsidRDefault="001171E2" w:rsidP="00F92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258A"/>
    <w:multiLevelType w:val="multilevel"/>
    <w:tmpl w:val="C2E4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B089B"/>
    <w:multiLevelType w:val="hybridMultilevel"/>
    <w:tmpl w:val="7A4C3B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812E2"/>
    <w:multiLevelType w:val="hybridMultilevel"/>
    <w:tmpl w:val="49BC16BC"/>
    <w:lvl w:ilvl="0" w:tplc="2DA8D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56946"/>
    <w:multiLevelType w:val="hybridMultilevel"/>
    <w:tmpl w:val="7570AD4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D3E96"/>
    <w:multiLevelType w:val="multilevel"/>
    <w:tmpl w:val="7E6C89BC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Heading2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Heading4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Heading5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Heading8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66C65CF"/>
    <w:multiLevelType w:val="hybridMultilevel"/>
    <w:tmpl w:val="0D1A18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72C193B"/>
    <w:multiLevelType w:val="hybridMultilevel"/>
    <w:tmpl w:val="14789A7A"/>
    <w:lvl w:ilvl="0" w:tplc="CAF6CD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155C2"/>
    <w:multiLevelType w:val="hybridMultilevel"/>
    <w:tmpl w:val="7BA01C76"/>
    <w:lvl w:ilvl="0" w:tplc="F95008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E14B4"/>
    <w:multiLevelType w:val="hybridMultilevel"/>
    <w:tmpl w:val="64A810E4"/>
    <w:lvl w:ilvl="0" w:tplc="3684BBA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26036C89"/>
    <w:multiLevelType w:val="hybridMultilevel"/>
    <w:tmpl w:val="B7D04374"/>
    <w:lvl w:ilvl="0" w:tplc="F250895A">
      <w:start w:val="4"/>
      <w:numFmt w:val="bullet"/>
      <w:lvlText w:val="-"/>
      <w:lvlJc w:val="left"/>
      <w:pPr>
        <w:ind w:left="2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6" w:hanging="360"/>
      </w:pPr>
      <w:rPr>
        <w:rFonts w:ascii="Wingdings" w:hAnsi="Wingdings" w:hint="default"/>
      </w:rPr>
    </w:lvl>
  </w:abstractNum>
  <w:abstractNum w:abstractNumId="10" w15:restartNumberingAfterBreak="0">
    <w:nsid w:val="28D64CFD"/>
    <w:multiLevelType w:val="hybridMultilevel"/>
    <w:tmpl w:val="A5AA1926"/>
    <w:lvl w:ilvl="0" w:tplc="017079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29B1A5C"/>
    <w:multiLevelType w:val="hybridMultilevel"/>
    <w:tmpl w:val="D1FE85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75F3E"/>
    <w:multiLevelType w:val="hybridMultilevel"/>
    <w:tmpl w:val="7F52D9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A2431"/>
    <w:multiLevelType w:val="hybridMultilevel"/>
    <w:tmpl w:val="8E667B70"/>
    <w:lvl w:ilvl="0" w:tplc="0D1AFC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E712E"/>
    <w:multiLevelType w:val="multilevel"/>
    <w:tmpl w:val="6792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0934C3"/>
    <w:multiLevelType w:val="hybridMultilevel"/>
    <w:tmpl w:val="40988590"/>
    <w:lvl w:ilvl="0" w:tplc="747062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A259D"/>
    <w:multiLevelType w:val="hybridMultilevel"/>
    <w:tmpl w:val="DDA0F892"/>
    <w:lvl w:ilvl="0" w:tplc="B64C3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A55CF2"/>
    <w:multiLevelType w:val="multilevel"/>
    <w:tmpl w:val="06F2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993EE4"/>
    <w:multiLevelType w:val="multilevel"/>
    <w:tmpl w:val="C9902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7C7700"/>
    <w:multiLevelType w:val="hybridMultilevel"/>
    <w:tmpl w:val="FA8EBB0C"/>
    <w:lvl w:ilvl="0" w:tplc="105E376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B57742"/>
    <w:multiLevelType w:val="multilevel"/>
    <w:tmpl w:val="E34C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864E30"/>
    <w:multiLevelType w:val="hybridMultilevel"/>
    <w:tmpl w:val="75B4E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95D58"/>
    <w:multiLevelType w:val="hybridMultilevel"/>
    <w:tmpl w:val="DC66AFB0"/>
    <w:lvl w:ilvl="0" w:tplc="A88454F0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7" w:hanging="360"/>
      </w:pPr>
    </w:lvl>
    <w:lvl w:ilvl="2" w:tplc="0422001B" w:tentative="1">
      <w:start w:val="1"/>
      <w:numFmt w:val="lowerRoman"/>
      <w:lvlText w:val="%3."/>
      <w:lvlJc w:val="right"/>
      <w:pPr>
        <w:ind w:left="1797" w:hanging="180"/>
      </w:pPr>
    </w:lvl>
    <w:lvl w:ilvl="3" w:tplc="0422000F" w:tentative="1">
      <w:start w:val="1"/>
      <w:numFmt w:val="decimal"/>
      <w:lvlText w:val="%4."/>
      <w:lvlJc w:val="left"/>
      <w:pPr>
        <w:ind w:left="2517" w:hanging="360"/>
      </w:pPr>
    </w:lvl>
    <w:lvl w:ilvl="4" w:tplc="04220019" w:tentative="1">
      <w:start w:val="1"/>
      <w:numFmt w:val="lowerLetter"/>
      <w:lvlText w:val="%5."/>
      <w:lvlJc w:val="left"/>
      <w:pPr>
        <w:ind w:left="3237" w:hanging="360"/>
      </w:pPr>
    </w:lvl>
    <w:lvl w:ilvl="5" w:tplc="0422001B" w:tentative="1">
      <w:start w:val="1"/>
      <w:numFmt w:val="lowerRoman"/>
      <w:lvlText w:val="%6."/>
      <w:lvlJc w:val="right"/>
      <w:pPr>
        <w:ind w:left="3957" w:hanging="180"/>
      </w:pPr>
    </w:lvl>
    <w:lvl w:ilvl="6" w:tplc="0422000F" w:tentative="1">
      <w:start w:val="1"/>
      <w:numFmt w:val="decimal"/>
      <w:lvlText w:val="%7."/>
      <w:lvlJc w:val="left"/>
      <w:pPr>
        <w:ind w:left="4677" w:hanging="360"/>
      </w:pPr>
    </w:lvl>
    <w:lvl w:ilvl="7" w:tplc="04220019" w:tentative="1">
      <w:start w:val="1"/>
      <w:numFmt w:val="lowerLetter"/>
      <w:lvlText w:val="%8."/>
      <w:lvlJc w:val="left"/>
      <w:pPr>
        <w:ind w:left="5397" w:hanging="360"/>
      </w:pPr>
    </w:lvl>
    <w:lvl w:ilvl="8" w:tplc="0422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3" w15:restartNumberingAfterBreak="0">
    <w:nsid w:val="71C97D57"/>
    <w:multiLevelType w:val="hybridMultilevel"/>
    <w:tmpl w:val="B06C8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34317"/>
    <w:multiLevelType w:val="hybridMultilevel"/>
    <w:tmpl w:val="AEB045D0"/>
    <w:lvl w:ilvl="0" w:tplc="2DA8D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F66037"/>
    <w:multiLevelType w:val="multilevel"/>
    <w:tmpl w:val="E8688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2187176">
    <w:abstractNumId w:val="15"/>
  </w:num>
  <w:num w:numId="2" w16cid:durableId="337463963">
    <w:abstractNumId w:val="7"/>
  </w:num>
  <w:num w:numId="3" w16cid:durableId="683165225">
    <w:abstractNumId w:val="11"/>
  </w:num>
  <w:num w:numId="4" w16cid:durableId="590891841">
    <w:abstractNumId w:val="1"/>
  </w:num>
  <w:num w:numId="5" w16cid:durableId="1389649683">
    <w:abstractNumId w:val="13"/>
  </w:num>
  <w:num w:numId="6" w16cid:durableId="778179525">
    <w:abstractNumId w:val="8"/>
  </w:num>
  <w:num w:numId="7" w16cid:durableId="781072902">
    <w:abstractNumId w:val="6"/>
  </w:num>
  <w:num w:numId="8" w16cid:durableId="1007752630">
    <w:abstractNumId w:val="19"/>
  </w:num>
  <w:num w:numId="9" w16cid:durableId="2117551875">
    <w:abstractNumId w:val="22"/>
  </w:num>
  <w:num w:numId="10" w16cid:durableId="1059481833">
    <w:abstractNumId w:val="4"/>
  </w:num>
  <w:num w:numId="11" w16cid:durableId="356126587">
    <w:abstractNumId w:val="21"/>
  </w:num>
  <w:num w:numId="12" w16cid:durableId="1677490714">
    <w:abstractNumId w:val="12"/>
  </w:num>
  <w:num w:numId="13" w16cid:durableId="1325738818">
    <w:abstractNumId w:val="10"/>
  </w:num>
  <w:num w:numId="14" w16cid:durableId="1215972312">
    <w:abstractNumId w:val="3"/>
  </w:num>
  <w:num w:numId="15" w16cid:durableId="117116097">
    <w:abstractNumId w:val="5"/>
  </w:num>
  <w:num w:numId="16" w16cid:durableId="906603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868114">
    <w:abstractNumId w:val="17"/>
  </w:num>
  <w:num w:numId="18" w16cid:durableId="332726460">
    <w:abstractNumId w:val="0"/>
  </w:num>
  <w:num w:numId="19" w16cid:durableId="1145467895">
    <w:abstractNumId w:val="20"/>
  </w:num>
  <w:num w:numId="20" w16cid:durableId="1279875554">
    <w:abstractNumId w:val="18"/>
  </w:num>
  <w:num w:numId="21" w16cid:durableId="653218659">
    <w:abstractNumId w:val="14"/>
  </w:num>
  <w:num w:numId="22" w16cid:durableId="19399334">
    <w:abstractNumId w:val="24"/>
  </w:num>
  <w:num w:numId="23" w16cid:durableId="990519425">
    <w:abstractNumId w:val="2"/>
  </w:num>
  <w:num w:numId="24" w16cid:durableId="2003384555">
    <w:abstractNumId w:val="23"/>
  </w:num>
  <w:num w:numId="25" w16cid:durableId="820777204">
    <w:abstractNumId w:val="9"/>
  </w:num>
  <w:num w:numId="26" w16cid:durableId="113699059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zMTcxN7A0tzQ2MDZS0lEKTi0uzszPAykwrwUA+NMA9CwAAAA="/>
  </w:docVars>
  <w:rsids>
    <w:rsidRoot w:val="0074493A"/>
    <w:rsid w:val="00035BBA"/>
    <w:rsid w:val="00037A5C"/>
    <w:rsid w:val="00044430"/>
    <w:rsid w:val="000641FB"/>
    <w:rsid w:val="00073F31"/>
    <w:rsid w:val="000C56BB"/>
    <w:rsid w:val="001030A3"/>
    <w:rsid w:val="001171E2"/>
    <w:rsid w:val="00141BA1"/>
    <w:rsid w:val="001462F9"/>
    <w:rsid w:val="001715FB"/>
    <w:rsid w:val="0018142C"/>
    <w:rsid w:val="001C1624"/>
    <w:rsid w:val="001C2F22"/>
    <w:rsid w:val="0020197D"/>
    <w:rsid w:val="00210B55"/>
    <w:rsid w:val="002207BB"/>
    <w:rsid w:val="00227CA1"/>
    <w:rsid w:val="00233DBF"/>
    <w:rsid w:val="002D1E03"/>
    <w:rsid w:val="00312843"/>
    <w:rsid w:val="0031387E"/>
    <w:rsid w:val="00354351"/>
    <w:rsid w:val="003962F1"/>
    <w:rsid w:val="003C3537"/>
    <w:rsid w:val="004062E2"/>
    <w:rsid w:val="00426B2D"/>
    <w:rsid w:val="00466FBE"/>
    <w:rsid w:val="00491048"/>
    <w:rsid w:val="004911BC"/>
    <w:rsid w:val="004A59C9"/>
    <w:rsid w:val="004B20ED"/>
    <w:rsid w:val="004E216A"/>
    <w:rsid w:val="004F0E8C"/>
    <w:rsid w:val="0051678D"/>
    <w:rsid w:val="0052090D"/>
    <w:rsid w:val="00537F68"/>
    <w:rsid w:val="00550D93"/>
    <w:rsid w:val="00565073"/>
    <w:rsid w:val="00582EA0"/>
    <w:rsid w:val="00584641"/>
    <w:rsid w:val="005A5305"/>
    <w:rsid w:val="005B73E0"/>
    <w:rsid w:val="005E6141"/>
    <w:rsid w:val="0061178C"/>
    <w:rsid w:val="00682E51"/>
    <w:rsid w:val="006A32A0"/>
    <w:rsid w:val="006C1B1F"/>
    <w:rsid w:val="00726B26"/>
    <w:rsid w:val="0074493A"/>
    <w:rsid w:val="007539ED"/>
    <w:rsid w:val="00755AA3"/>
    <w:rsid w:val="00796028"/>
    <w:rsid w:val="007E1F93"/>
    <w:rsid w:val="007F4511"/>
    <w:rsid w:val="00803ECA"/>
    <w:rsid w:val="00857E01"/>
    <w:rsid w:val="00862B5D"/>
    <w:rsid w:val="00867A47"/>
    <w:rsid w:val="008716F7"/>
    <w:rsid w:val="00891B4E"/>
    <w:rsid w:val="00893B43"/>
    <w:rsid w:val="008C3E19"/>
    <w:rsid w:val="008C7B5A"/>
    <w:rsid w:val="008D55EC"/>
    <w:rsid w:val="008F1F2A"/>
    <w:rsid w:val="008F751E"/>
    <w:rsid w:val="00916488"/>
    <w:rsid w:val="00920381"/>
    <w:rsid w:val="009269EA"/>
    <w:rsid w:val="00936149"/>
    <w:rsid w:val="00942831"/>
    <w:rsid w:val="00944806"/>
    <w:rsid w:val="00973ACD"/>
    <w:rsid w:val="00991F43"/>
    <w:rsid w:val="009A3637"/>
    <w:rsid w:val="009C1397"/>
    <w:rsid w:val="009C23DB"/>
    <w:rsid w:val="009C791A"/>
    <w:rsid w:val="00A02017"/>
    <w:rsid w:val="00A24DE4"/>
    <w:rsid w:val="00A447C1"/>
    <w:rsid w:val="00A67AC3"/>
    <w:rsid w:val="00A83D02"/>
    <w:rsid w:val="00AB58CA"/>
    <w:rsid w:val="00AC05F5"/>
    <w:rsid w:val="00AE1F79"/>
    <w:rsid w:val="00AF3259"/>
    <w:rsid w:val="00AF7405"/>
    <w:rsid w:val="00B27582"/>
    <w:rsid w:val="00B369BB"/>
    <w:rsid w:val="00BB3FCC"/>
    <w:rsid w:val="00C40A50"/>
    <w:rsid w:val="00C70658"/>
    <w:rsid w:val="00C95958"/>
    <w:rsid w:val="00CA32F3"/>
    <w:rsid w:val="00CB55A7"/>
    <w:rsid w:val="00CE6862"/>
    <w:rsid w:val="00CF23E7"/>
    <w:rsid w:val="00CF2A86"/>
    <w:rsid w:val="00D07C1A"/>
    <w:rsid w:val="00D20E12"/>
    <w:rsid w:val="00D26AC3"/>
    <w:rsid w:val="00D46E53"/>
    <w:rsid w:val="00D5241A"/>
    <w:rsid w:val="00D705BD"/>
    <w:rsid w:val="00D82BE9"/>
    <w:rsid w:val="00D93927"/>
    <w:rsid w:val="00DB67EF"/>
    <w:rsid w:val="00DD4399"/>
    <w:rsid w:val="00DD478B"/>
    <w:rsid w:val="00DE1180"/>
    <w:rsid w:val="00E15AF3"/>
    <w:rsid w:val="00E20340"/>
    <w:rsid w:val="00E54858"/>
    <w:rsid w:val="00E753CE"/>
    <w:rsid w:val="00E819F3"/>
    <w:rsid w:val="00EA4CF8"/>
    <w:rsid w:val="00EB0EC0"/>
    <w:rsid w:val="00EB6FAF"/>
    <w:rsid w:val="00EE50BB"/>
    <w:rsid w:val="00F1571B"/>
    <w:rsid w:val="00F26C27"/>
    <w:rsid w:val="00F314BD"/>
    <w:rsid w:val="00F75E18"/>
    <w:rsid w:val="00F80C9E"/>
    <w:rsid w:val="00F83067"/>
    <w:rsid w:val="00F9203A"/>
    <w:rsid w:val="00FA1DB7"/>
    <w:rsid w:val="00FB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97EB9"/>
  <w15:chartTrackingRefBased/>
  <w15:docId w15:val="{5D1D03D7-1286-41E8-A7CB-59182F00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0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203A"/>
    <w:pPr>
      <w:keepNext/>
      <w:numPr>
        <w:ilvl w:val="1"/>
        <w:numId w:val="10"/>
      </w:numPr>
      <w:spacing w:after="0" w:line="1" w:lineRule="atLeast"/>
      <w:ind w:leftChars="-1" w:left="360" w:hangingChars="1" w:hanging="1"/>
      <w:jc w:val="center"/>
      <w:textDirection w:val="btLr"/>
      <w:textAlignment w:val="top"/>
      <w:outlineLvl w:val="1"/>
    </w:pPr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59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203A"/>
    <w:pPr>
      <w:keepNext/>
      <w:numPr>
        <w:ilvl w:val="3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203A"/>
    <w:pPr>
      <w:keepNext/>
      <w:numPr>
        <w:ilvl w:val="4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paragraph" w:styleId="Heading8">
    <w:name w:val="heading 8"/>
    <w:basedOn w:val="Normal"/>
    <w:next w:val="Normal"/>
    <w:link w:val="Heading8Char"/>
    <w:rsid w:val="00F9203A"/>
    <w:pPr>
      <w:numPr>
        <w:ilvl w:val="7"/>
        <w:numId w:val="10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4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493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Hyperlink">
    <w:name w:val="Hyperlink"/>
    <w:basedOn w:val="DefaultParagraphFont"/>
    <w:uiPriority w:val="99"/>
    <w:semiHidden/>
    <w:unhideWhenUsed/>
    <w:rsid w:val="008716F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B67EF"/>
    <w:rPr>
      <w:i/>
      <w:iCs/>
    </w:rPr>
  </w:style>
  <w:style w:type="character" w:styleId="Strong">
    <w:name w:val="Strong"/>
    <w:basedOn w:val="DefaultParagraphFont"/>
    <w:uiPriority w:val="22"/>
    <w:qFormat/>
    <w:rsid w:val="00DB67E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FootnoteReference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9595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ommaitem">
    <w:name w:val="comma__item"/>
    <w:basedOn w:val="DefaultParagraphFont"/>
    <w:rsid w:val="00CB55A7"/>
  </w:style>
  <w:style w:type="character" w:customStyle="1" w:styleId="comma-separator">
    <w:name w:val="comma-separator"/>
    <w:basedOn w:val="DefaultParagraphFont"/>
    <w:rsid w:val="00CB5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library.wiley.com/authored-b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library.wiley.com/authored-b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2435</Words>
  <Characters>1388</Characters>
  <Application>Microsoft Office Word</Application>
  <DocSecurity>0</DocSecurity>
  <Lines>11</Lines>
  <Paragraphs>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Yablochkova</dc:creator>
  <cp:keywords/>
  <dc:description/>
  <cp:lastModifiedBy>Kateryna Yablochkova</cp:lastModifiedBy>
  <cp:revision>5</cp:revision>
  <dcterms:created xsi:type="dcterms:W3CDTF">2026-01-26T07:51:00Z</dcterms:created>
  <dcterms:modified xsi:type="dcterms:W3CDTF">2026-01-26T08:04:00Z</dcterms:modified>
</cp:coreProperties>
</file>