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2B68" w14:textId="3AF3ABA2" w:rsidR="0074493A" w:rsidRPr="004911BC" w:rsidRDefault="009C791A" w:rsidP="0074493A">
      <w:pPr>
        <w:jc w:val="center"/>
        <w:rPr>
          <w:rFonts w:ascii="Times New Roman" w:hAnsi="Times New Roman" w:cs="Times New Roman"/>
          <w:b/>
          <w:bCs/>
          <w:color w:val="000000" w:themeColor="text1"/>
          <w:sz w:val="28"/>
          <w:szCs w:val="28"/>
          <w:u w:val="single"/>
        </w:rPr>
      </w:pPr>
      <w:r w:rsidRPr="009C791A">
        <w:rPr>
          <w:rFonts w:ascii="Times New Roman" w:hAnsi="Times New Roman" w:cs="Times New Roman"/>
          <w:b/>
          <w:bCs/>
          <w:color w:val="000000" w:themeColor="text1"/>
          <w:sz w:val="28"/>
          <w:szCs w:val="28"/>
          <w:u w:val="single"/>
        </w:rPr>
        <w:t>Основи програмування мікроконтролерів</w:t>
      </w:r>
    </w:p>
    <w:tbl>
      <w:tblPr>
        <w:tblStyle w:val="a3"/>
        <w:tblW w:w="0" w:type="auto"/>
        <w:tblLook w:val="04A0" w:firstRow="1" w:lastRow="0" w:firstColumn="1" w:lastColumn="0" w:noHBand="0" w:noVBand="1"/>
      </w:tblPr>
      <w:tblGrid>
        <w:gridCol w:w="1709"/>
        <w:gridCol w:w="7636"/>
      </w:tblGrid>
      <w:tr w:rsidR="00233DBF" w:rsidRPr="00233DBF" w14:paraId="2D6C6A17" w14:textId="77777777" w:rsidTr="008815F7">
        <w:tc>
          <w:tcPr>
            <w:tcW w:w="2830" w:type="dxa"/>
          </w:tcPr>
          <w:p w14:paraId="1ECC72E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Рівень вищої освіти</w:t>
            </w:r>
          </w:p>
        </w:tc>
        <w:tc>
          <w:tcPr>
            <w:tcW w:w="6515" w:type="dxa"/>
          </w:tcPr>
          <w:p w14:paraId="2460B780" w14:textId="372251B6"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Перший (бакалаврський)</w:t>
            </w:r>
          </w:p>
        </w:tc>
      </w:tr>
      <w:tr w:rsidR="00233DBF" w:rsidRPr="00233DBF" w14:paraId="7D272FF7" w14:textId="77777777" w:rsidTr="008815F7">
        <w:tc>
          <w:tcPr>
            <w:tcW w:w="2830" w:type="dxa"/>
          </w:tcPr>
          <w:p w14:paraId="332EBDDC"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Статус дисципліни</w:t>
            </w:r>
          </w:p>
        </w:tc>
        <w:tc>
          <w:tcPr>
            <w:tcW w:w="6515" w:type="dxa"/>
          </w:tcPr>
          <w:p w14:paraId="23368208" w14:textId="65889BD4"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Навчальна дисципліна вибіркового компонента</w:t>
            </w:r>
          </w:p>
        </w:tc>
      </w:tr>
      <w:tr w:rsidR="00233DBF" w:rsidRPr="00233DBF" w14:paraId="500A576E" w14:textId="77777777" w:rsidTr="008815F7">
        <w:tc>
          <w:tcPr>
            <w:tcW w:w="2830" w:type="dxa"/>
          </w:tcPr>
          <w:p w14:paraId="6368065F"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Курс</w:t>
            </w:r>
          </w:p>
        </w:tc>
        <w:tc>
          <w:tcPr>
            <w:tcW w:w="6515" w:type="dxa"/>
          </w:tcPr>
          <w:p w14:paraId="28C95D3B" w14:textId="4E51228D" w:rsidR="0074493A" w:rsidRPr="005A5305" w:rsidRDefault="005A5305" w:rsidP="008815F7">
            <w:pPr>
              <w:jc w:val="both"/>
              <w:rPr>
                <w:rFonts w:ascii="Times New Roman" w:hAnsi="Times New Roman" w:cs="Times New Roman"/>
                <w:color w:val="000000" w:themeColor="text1"/>
                <w:sz w:val="28"/>
                <w:szCs w:val="28"/>
              </w:rPr>
            </w:pPr>
            <w:r w:rsidRPr="005A5305">
              <w:rPr>
                <w:rFonts w:ascii="Times New Roman" w:hAnsi="Times New Roman" w:cs="Times New Roman"/>
                <w:color w:val="000000" w:themeColor="text1"/>
                <w:sz w:val="28"/>
                <w:szCs w:val="28"/>
              </w:rPr>
              <w:t>3</w:t>
            </w:r>
          </w:p>
        </w:tc>
      </w:tr>
      <w:tr w:rsidR="00233DBF" w:rsidRPr="00233DBF" w14:paraId="27FCA0AF" w14:textId="77777777" w:rsidTr="008815F7">
        <w:tc>
          <w:tcPr>
            <w:tcW w:w="2830" w:type="dxa"/>
          </w:tcPr>
          <w:p w14:paraId="37C8FD3D"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w:t>
            </w:r>
          </w:p>
        </w:tc>
        <w:tc>
          <w:tcPr>
            <w:tcW w:w="6515" w:type="dxa"/>
          </w:tcPr>
          <w:p w14:paraId="34A7E4AD" w14:textId="43EFD30E" w:rsidR="0074493A" w:rsidRPr="005A5305" w:rsidRDefault="005A5305" w:rsidP="008815F7">
            <w:pPr>
              <w:jc w:val="both"/>
              <w:rPr>
                <w:rFonts w:ascii="Times New Roman" w:hAnsi="Times New Roman" w:cs="Times New Roman"/>
                <w:color w:val="000000" w:themeColor="text1"/>
                <w:sz w:val="28"/>
                <w:szCs w:val="28"/>
              </w:rPr>
            </w:pPr>
            <w:r w:rsidRPr="005A5305">
              <w:rPr>
                <w:rFonts w:ascii="Times New Roman" w:hAnsi="Times New Roman" w:cs="Times New Roman"/>
                <w:color w:val="000000" w:themeColor="text1"/>
                <w:sz w:val="28"/>
                <w:szCs w:val="28"/>
              </w:rPr>
              <w:t>5</w:t>
            </w:r>
          </w:p>
        </w:tc>
      </w:tr>
      <w:tr w:rsidR="00233DBF" w:rsidRPr="00233DBF" w14:paraId="65192FCA" w14:textId="77777777" w:rsidTr="008815F7">
        <w:tc>
          <w:tcPr>
            <w:tcW w:w="2830" w:type="dxa"/>
          </w:tcPr>
          <w:p w14:paraId="21AD1944"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Обсяг дисципліни, </w:t>
            </w:r>
          </w:p>
          <w:p w14:paraId="08AF0851"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кредити </w:t>
            </w:r>
          </w:p>
          <w:p w14:paraId="3DDED14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ЄКТС/загальна </w:t>
            </w:r>
          </w:p>
          <w:p w14:paraId="280EB5E8"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кількість годин</w:t>
            </w:r>
          </w:p>
        </w:tc>
        <w:tc>
          <w:tcPr>
            <w:tcW w:w="6515" w:type="dxa"/>
          </w:tcPr>
          <w:p w14:paraId="57655275" w14:textId="3B182281" w:rsidR="0074493A" w:rsidRPr="00233DBF" w:rsidRDefault="009C791A" w:rsidP="008815F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DD4399" w:rsidRPr="00233DB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12</w:t>
            </w:r>
            <w:r w:rsidR="00EB6FAF">
              <w:rPr>
                <w:rFonts w:ascii="Times New Roman" w:hAnsi="Times New Roman" w:cs="Times New Roman"/>
                <w:color w:val="000000" w:themeColor="text1"/>
                <w:sz w:val="28"/>
                <w:szCs w:val="28"/>
              </w:rPr>
              <w:t>0</w:t>
            </w:r>
          </w:p>
        </w:tc>
      </w:tr>
      <w:tr w:rsidR="00233DBF" w:rsidRPr="00233DBF" w14:paraId="3E8E42A6" w14:textId="77777777" w:rsidTr="008815F7">
        <w:tc>
          <w:tcPr>
            <w:tcW w:w="2830" w:type="dxa"/>
          </w:tcPr>
          <w:p w14:paraId="124B37B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Мова викладання</w:t>
            </w:r>
          </w:p>
        </w:tc>
        <w:tc>
          <w:tcPr>
            <w:tcW w:w="6515" w:type="dxa"/>
          </w:tcPr>
          <w:p w14:paraId="6AA45CF0" w14:textId="51C5D29D" w:rsidR="0074493A" w:rsidRPr="00233DBF" w:rsidRDefault="00F26C27"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Українська</w:t>
            </w:r>
          </w:p>
        </w:tc>
      </w:tr>
      <w:tr w:rsidR="00233DBF" w:rsidRPr="00233DBF" w14:paraId="46C263F2" w14:textId="77777777" w:rsidTr="008815F7">
        <w:tc>
          <w:tcPr>
            <w:tcW w:w="2830" w:type="dxa"/>
          </w:tcPr>
          <w:p w14:paraId="729F9D83"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Мета дисципліни</w:t>
            </w:r>
          </w:p>
        </w:tc>
        <w:tc>
          <w:tcPr>
            <w:tcW w:w="6515" w:type="dxa"/>
          </w:tcPr>
          <w:p w14:paraId="706AA82B" w14:textId="11A59B67" w:rsidR="0074493A" w:rsidRPr="009C1397" w:rsidRDefault="008F751E" w:rsidP="008F751E">
            <w:pPr>
              <w:spacing w:before="100" w:beforeAutospacing="1" w:after="100" w:afterAutospacing="1"/>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uk-UA"/>
              </w:rPr>
              <w:t>Н</w:t>
            </w:r>
            <w:r w:rsidRPr="008F751E">
              <w:rPr>
                <w:rFonts w:ascii="Times New Roman" w:eastAsia="Times New Roman" w:hAnsi="Times New Roman" w:cs="Times New Roman"/>
                <w:sz w:val="28"/>
                <w:szCs w:val="28"/>
                <w:lang w:eastAsia="uk-UA"/>
              </w:rPr>
              <w:t>адати базові знання з цифрової електроніки, принципів функціонування та методів побудови комбінаційних та послідовнісних логічних схем, архітектури та внутрішньої будови мікроконтролерів, аналогово-цифрового та цифро-аналогового перетворення, методів програмування мікроконтролерів та побудови вимірювальних комплексів для оптичних вимірювань.</w:t>
            </w:r>
          </w:p>
        </w:tc>
      </w:tr>
      <w:tr w:rsidR="00233DBF" w:rsidRPr="00233DBF" w14:paraId="03443809" w14:textId="77777777" w:rsidTr="008815F7">
        <w:tc>
          <w:tcPr>
            <w:tcW w:w="2830" w:type="dxa"/>
          </w:tcPr>
          <w:p w14:paraId="2A810B2A"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Попередні вимоги до опанування або вибору навчальної дисципліни</w:t>
            </w:r>
          </w:p>
        </w:tc>
        <w:tc>
          <w:tcPr>
            <w:tcW w:w="6515" w:type="dxa"/>
          </w:tcPr>
          <w:p w14:paraId="52F16E80" w14:textId="77777777" w:rsidR="00726B26" w:rsidRPr="00726B26" w:rsidRDefault="00726B26" w:rsidP="00726B26">
            <w:pPr>
              <w:pStyle w:val="a4"/>
              <w:numPr>
                <w:ilvl w:val="0"/>
                <w:numId w:val="25"/>
              </w:numPr>
              <w:rPr>
                <w:rFonts w:ascii="Times New Roman" w:eastAsia="Times New Roman" w:hAnsi="Times New Roman" w:cs="Times New Roman"/>
                <w:sz w:val="28"/>
                <w:szCs w:val="28"/>
                <w:lang w:eastAsia="uk-UA"/>
              </w:rPr>
            </w:pPr>
            <w:r w:rsidRPr="00726B26">
              <w:rPr>
                <w:rFonts w:ascii="Times New Roman" w:eastAsia="Times New Roman" w:hAnsi="Times New Roman" w:cs="Times New Roman"/>
                <w:sz w:val="28"/>
                <w:szCs w:val="28"/>
                <w:lang w:eastAsia="uk-UA"/>
              </w:rPr>
              <w:t>мати базові знання із електрики та основ електроніки;</w:t>
            </w:r>
          </w:p>
          <w:p w14:paraId="03D4516B" w14:textId="1328FC9E" w:rsidR="0074493A" w:rsidRPr="00FA1DB7" w:rsidRDefault="00726B26" w:rsidP="00726B26">
            <w:pPr>
              <w:pStyle w:val="a4"/>
              <w:numPr>
                <w:ilvl w:val="0"/>
                <w:numId w:val="25"/>
              </w:numPr>
              <w:rPr>
                <w:sz w:val="28"/>
                <w:szCs w:val="28"/>
              </w:rPr>
            </w:pPr>
            <w:r w:rsidRPr="00726B26">
              <w:rPr>
                <w:rFonts w:ascii="Times New Roman" w:eastAsia="Times New Roman" w:hAnsi="Times New Roman" w:cs="Times New Roman"/>
                <w:sz w:val="28"/>
                <w:szCs w:val="28"/>
                <w:lang w:eastAsia="uk-UA"/>
              </w:rPr>
              <w:t>мати базові знання із програмування мовою «С» чи «С++».</w:t>
            </w:r>
          </w:p>
        </w:tc>
      </w:tr>
      <w:tr w:rsidR="00233DBF" w:rsidRPr="00233DBF" w14:paraId="7DD43BFA" w14:textId="77777777" w:rsidTr="008815F7">
        <w:tc>
          <w:tcPr>
            <w:tcW w:w="2830" w:type="dxa"/>
          </w:tcPr>
          <w:p w14:paraId="6B2673A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Анотація навчальної дисципліни</w:t>
            </w:r>
          </w:p>
        </w:tc>
        <w:tc>
          <w:tcPr>
            <w:tcW w:w="6515" w:type="dxa"/>
          </w:tcPr>
          <w:p w14:paraId="6D981115" w14:textId="23241AD8" w:rsidR="0074493A" w:rsidRPr="009C1397" w:rsidRDefault="00F75E18" w:rsidP="00F75E18">
            <w:pPr>
              <w:jc w:val="both"/>
              <w:outlineLvl w:val="2"/>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Дисципліна на</w:t>
            </w:r>
            <w:r w:rsidRPr="00F75E18">
              <w:rPr>
                <w:rFonts w:ascii="Times New Roman" w:hAnsi="Times New Roman" w:cs="Times New Roman"/>
                <w:color w:val="000000" w:themeColor="text1"/>
                <w:sz w:val="28"/>
                <w:szCs w:val="28"/>
              </w:rPr>
              <w:t>дає теоретичні основи цифрової електроніки  - аксіоми Буллевої алгебри, базові логічні функції та їх апаратна реалізація. Вивчаються серії логічних мікросхем та їх основні характеристики, принципи роботи та номенклатура мікросхем які реалізують пристрої як комбінаційної так і послідовнісної логіки, принципи роботи пристроїв памяті. Розглядаються архітектура RISC мікроконтролерів (МК) на прикладі ядра AVR МК фірми Atmel. Вивчаєтьються периферійні пристрої МК ATmega328 та їх використання. Розглядаються програмні засоби для проектування прикладних програм для МК серії ATmega на прикладі спеціалізованого пакету Atmel Studio 7. Розглядаються основні етапи проектування цифрових пристроїв на базі мікроконтролерів ATmega.</w:t>
            </w:r>
          </w:p>
        </w:tc>
      </w:tr>
      <w:tr w:rsidR="0061178C" w:rsidRPr="00233DBF" w14:paraId="46557A30" w14:textId="77777777" w:rsidTr="00F344B6">
        <w:tc>
          <w:tcPr>
            <w:tcW w:w="2830" w:type="dxa"/>
          </w:tcPr>
          <w:p w14:paraId="1C7B5344" w14:textId="77777777" w:rsidR="0061178C" w:rsidRPr="00233DBF" w:rsidRDefault="0061178C" w:rsidP="00F344B6">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 xml:space="preserve">Компетентності </w:t>
            </w:r>
          </w:p>
        </w:tc>
        <w:tc>
          <w:tcPr>
            <w:tcW w:w="6515" w:type="dxa"/>
          </w:tcPr>
          <w:p w14:paraId="4236209C" w14:textId="6D1C8896" w:rsidR="004911BC" w:rsidRDefault="00491048" w:rsidP="004911BC">
            <w:pPr>
              <w:spacing w:after="80"/>
              <w:ind w:hanging="3"/>
              <w:jc w:val="both"/>
              <w:rPr>
                <w:rFonts w:ascii="Times New Roman" w:hAnsi="Times New Roman" w:cs="Times New Roman"/>
                <w:color w:val="000000" w:themeColor="text1"/>
                <w:sz w:val="28"/>
                <w:szCs w:val="28"/>
              </w:rPr>
            </w:pPr>
            <w:r w:rsidRPr="00491048">
              <w:rPr>
                <w:rFonts w:ascii="Times New Roman" w:hAnsi="Times New Roman" w:cs="Times New Roman"/>
                <w:color w:val="000000" w:themeColor="text1"/>
                <w:sz w:val="28"/>
                <w:szCs w:val="28"/>
              </w:rPr>
              <w:t>ЗК1. Здатність до абстрактного мислення, аналізу та синтезу.</w:t>
            </w:r>
          </w:p>
          <w:p w14:paraId="7AB0D248" w14:textId="064B53EC" w:rsidR="00EA4CF8" w:rsidRDefault="00EA4CF8" w:rsidP="004911BC">
            <w:pPr>
              <w:spacing w:after="80"/>
              <w:ind w:hanging="3"/>
              <w:jc w:val="both"/>
              <w:rPr>
                <w:rFonts w:cstheme="minorHAnsi"/>
                <w:color w:val="000000"/>
                <w:sz w:val="28"/>
                <w:szCs w:val="28"/>
              </w:rPr>
            </w:pPr>
            <w:r>
              <w:rPr>
                <w:rFonts w:ascii="Times New Roman" w:hAnsi="Times New Roman" w:cs="Times New Roman"/>
                <w:color w:val="000000" w:themeColor="text1"/>
                <w:sz w:val="28"/>
                <w:szCs w:val="28"/>
              </w:rPr>
              <w:t>ЗК</w:t>
            </w:r>
            <w:r w:rsidR="00893B43">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00CF2A86" w:rsidRPr="00CF2A86">
              <w:rPr>
                <w:rFonts w:cstheme="minorHAnsi"/>
                <w:color w:val="000000"/>
                <w:sz w:val="28"/>
                <w:szCs w:val="28"/>
              </w:rPr>
              <w:t>Здатність приймати обґрунтовані рішення.</w:t>
            </w:r>
          </w:p>
          <w:p w14:paraId="28930C99" w14:textId="77777777" w:rsidR="00CF2A86" w:rsidRPr="00CF2A86" w:rsidRDefault="00893B43" w:rsidP="00CF2A86">
            <w:pPr>
              <w:spacing w:after="80"/>
              <w:ind w:hanging="3"/>
              <w:jc w:val="both"/>
              <w:rPr>
                <w:rFonts w:cstheme="minorHAnsi"/>
                <w:color w:val="000000"/>
                <w:sz w:val="28"/>
                <w:szCs w:val="28"/>
              </w:rPr>
            </w:pPr>
            <w:r>
              <w:rPr>
                <w:rFonts w:cstheme="minorHAnsi"/>
                <w:color w:val="000000"/>
                <w:sz w:val="28"/>
                <w:szCs w:val="28"/>
              </w:rPr>
              <w:t xml:space="preserve">ЗК9. </w:t>
            </w:r>
            <w:r w:rsidR="00CF2A86" w:rsidRPr="00CF2A86">
              <w:rPr>
                <w:rFonts w:cstheme="minorHAnsi"/>
                <w:color w:val="000000"/>
                <w:sz w:val="28"/>
                <w:szCs w:val="28"/>
              </w:rPr>
              <w:t xml:space="preserve">Визначеність і наполегливість щодо поставлених завдань </w:t>
            </w:r>
          </w:p>
          <w:p w14:paraId="2BCF10B1" w14:textId="2C571A5B" w:rsidR="00893B43" w:rsidRDefault="00CF2A86" w:rsidP="00CF2A86">
            <w:pPr>
              <w:spacing w:after="80"/>
              <w:ind w:hanging="3"/>
              <w:jc w:val="both"/>
              <w:rPr>
                <w:rFonts w:cstheme="minorHAnsi"/>
                <w:color w:val="000000"/>
                <w:sz w:val="28"/>
                <w:szCs w:val="28"/>
              </w:rPr>
            </w:pPr>
            <w:r w:rsidRPr="00CF2A86">
              <w:rPr>
                <w:rFonts w:cstheme="minorHAnsi"/>
                <w:color w:val="000000"/>
                <w:sz w:val="28"/>
                <w:szCs w:val="28"/>
              </w:rPr>
              <w:t>і взятих обов’язків.</w:t>
            </w:r>
          </w:p>
          <w:p w14:paraId="115ED4FB" w14:textId="3316BE00" w:rsidR="00893B43" w:rsidRDefault="00893B43" w:rsidP="004911BC">
            <w:pPr>
              <w:spacing w:after="80"/>
              <w:ind w:hanging="3"/>
              <w:jc w:val="both"/>
              <w:rPr>
                <w:rFonts w:cstheme="minorHAnsi"/>
                <w:color w:val="000000"/>
                <w:sz w:val="28"/>
                <w:szCs w:val="28"/>
              </w:rPr>
            </w:pPr>
            <w:r>
              <w:rPr>
                <w:rFonts w:cstheme="minorHAnsi"/>
                <w:color w:val="000000"/>
                <w:sz w:val="28"/>
                <w:szCs w:val="28"/>
              </w:rPr>
              <w:t xml:space="preserve">ЗК11. </w:t>
            </w:r>
            <w:r w:rsidR="00CF2A86" w:rsidRPr="00CF2A86">
              <w:rPr>
                <w:rFonts w:cstheme="minorHAnsi"/>
                <w:color w:val="000000"/>
                <w:sz w:val="28"/>
                <w:szCs w:val="28"/>
              </w:rPr>
              <w:t>Здатність діяти соціально відповідально та свідомо.</w:t>
            </w:r>
          </w:p>
          <w:p w14:paraId="2224AC8D" w14:textId="34937EF7" w:rsidR="00CF2A86" w:rsidRPr="00CF2A86" w:rsidRDefault="00491048" w:rsidP="00CF2A86">
            <w:pPr>
              <w:spacing w:after="80"/>
              <w:ind w:hanging="3"/>
              <w:jc w:val="both"/>
              <w:rPr>
                <w:rFonts w:ascii="Times New Roman" w:hAnsi="Times New Roman" w:cs="Times New Roman"/>
                <w:color w:val="000000" w:themeColor="text1"/>
                <w:sz w:val="28"/>
                <w:szCs w:val="28"/>
              </w:rPr>
            </w:pPr>
            <w:r w:rsidRPr="00491048">
              <w:rPr>
                <w:rFonts w:ascii="Times New Roman" w:hAnsi="Times New Roman" w:cs="Times New Roman"/>
                <w:color w:val="000000" w:themeColor="text1"/>
                <w:sz w:val="28"/>
                <w:szCs w:val="28"/>
              </w:rPr>
              <w:t>ФК</w:t>
            </w:r>
            <w:r w:rsidR="00893B43">
              <w:rPr>
                <w:rFonts w:ascii="Times New Roman" w:hAnsi="Times New Roman" w:cs="Times New Roman"/>
                <w:color w:val="000000" w:themeColor="text1"/>
                <w:sz w:val="28"/>
                <w:szCs w:val="28"/>
              </w:rPr>
              <w:t>1</w:t>
            </w:r>
            <w:r w:rsidRPr="00491048">
              <w:rPr>
                <w:rFonts w:ascii="Times New Roman" w:hAnsi="Times New Roman" w:cs="Times New Roman"/>
                <w:color w:val="000000" w:themeColor="text1"/>
                <w:sz w:val="28"/>
                <w:szCs w:val="28"/>
              </w:rPr>
              <w:t>.</w:t>
            </w:r>
            <w:r w:rsidR="00CF2A86">
              <w:t xml:space="preserve"> </w:t>
            </w:r>
            <w:r w:rsidR="00CF2A86" w:rsidRPr="00CF2A86">
              <w:rPr>
                <w:rFonts w:ascii="Times New Roman" w:hAnsi="Times New Roman" w:cs="Times New Roman"/>
                <w:color w:val="000000" w:themeColor="text1"/>
                <w:sz w:val="28"/>
                <w:szCs w:val="28"/>
              </w:rPr>
              <w:t xml:space="preserve">Знання і розуміння теоретичного та експериментального </w:t>
            </w:r>
          </w:p>
          <w:p w14:paraId="04442BEB" w14:textId="73FC63F4" w:rsidR="00991F43" w:rsidRPr="00466FBE" w:rsidRDefault="00CF2A86" w:rsidP="00CF2A86">
            <w:pPr>
              <w:spacing w:after="80"/>
              <w:ind w:hanging="3"/>
              <w:jc w:val="both"/>
              <w:rPr>
                <w:rFonts w:ascii="Times New Roman" w:hAnsi="Times New Roman" w:cs="Times New Roman"/>
                <w:color w:val="000000" w:themeColor="text1"/>
                <w:sz w:val="28"/>
                <w:szCs w:val="28"/>
              </w:rPr>
            </w:pPr>
            <w:r w:rsidRPr="00CF2A86">
              <w:rPr>
                <w:rFonts w:ascii="Times New Roman" w:hAnsi="Times New Roman" w:cs="Times New Roman"/>
                <w:color w:val="000000" w:themeColor="text1"/>
                <w:sz w:val="28"/>
                <w:szCs w:val="28"/>
              </w:rPr>
              <w:t>базису сучасної фізики та астрономії.</w:t>
            </w:r>
          </w:p>
        </w:tc>
      </w:tr>
      <w:tr w:rsidR="0061178C" w:rsidRPr="00233DBF" w14:paraId="5192A2A2" w14:textId="77777777" w:rsidTr="00F344B6">
        <w:tc>
          <w:tcPr>
            <w:tcW w:w="2830" w:type="dxa"/>
          </w:tcPr>
          <w:p w14:paraId="583D6D87" w14:textId="77777777" w:rsidR="0061178C" w:rsidRPr="00233DBF" w:rsidRDefault="0061178C" w:rsidP="00F344B6">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Результати навчання</w:t>
            </w:r>
          </w:p>
        </w:tc>
        <w:tc>
          <w:tcPr>
            <w:tcW w:w="6515" w:type="dxa"/>
          </w:tcPr>
          <w:p w14:paraId="1B1A496F" w14:textId="7BE6B35F" w:rsidR="00A447C1" w:rsidRDefault="00973ACD" w:rsidP="00CF2A8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w:t>
            </w:r>
            <w:r w:rsidR="00893B43">
              <w:rPr>
                <w:rFonts w:ascii="Times New Roman" w:hAnsi="Times New Roman" w:cs="Times New Roman"/>
                <w:color w:val="000000" w:themeColor="text1"/>
                <w:sz w:val="28"/>
                <w:szCs w:val="28"/>
              </w:rPr>
              <w:t>Н1.</w:t>
            </w:r>
            <w:r w:rsidR="00A447C1">
              <w:rPr>
                <w:rFonts w:ascii="Times New Roman" w:hAnsi="Times New Roman" w:cs="Times New Roman"/>
                <w:color w:val="000000" w:themeColor="text1"/>
                <w:sz w:val="28"/>
                <w:szCs w:val="28"/>
              </w:rPr>
              <w:t xml:space="preserve"> </w:t>
            </w:r>
            <w:r w:rsidR="00CF2A86" w:rsidRPr="00CF2A86">
              <w:rPr>
                <w:rFonts w:ascii="Times New Roman" w:hAnsi="Times New Roman" w:cs="Times New Roman"/>
                <w:color w:val="000000" w:themeColor="text1"/>
                <w:sz w:val="28"/>
                <w:szCs w:val="28"/>
              </w:rPr>
              <w:t>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w:t>
            </w:r>
          </w:p>
          <w:p w14:paraId="20BB62F2" w14:textId="77777777" w:rsidR="00CF2A86" w:rsidRDefault="00973ACD" w:rsidP="00F344B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w:t>
            </w:r>
            <w:r w:rsidR="00893B43">
              <w:rPr>
                <w:rFonts w:ascii="Times New Roman" w:hAnsi="Times New Roman" w:cs="Times New Roman"/>
                <w:color w:val="000000" w:themeColor="text1"/>
                <w:sz w:val="28"/>
                <w:szCs w:val="28"/>
              </w:rPr>
              <w:t>Н9</w:t>
            </w:r>
            <w:r>
              <w:rPr>
                <w:rFonts w:ascii="Times New Roman" w:hAnsi="Times New Roman" w:cs="Times New Roman"/>
                <w:color w:val="000000" w:themeColor="text1"/>
                <w:sz w:val="28"/>
                <w:szCs w:val="28"/>
              </w:rPr>
              <w:t>.</w:t>
            </w:r>
            <w:r w:rsidR="00A447C1">
              <w:rPr>
                <w:rFonts w:ascii="Times New Roman" w:hAnsi="Times New Roman" w:cs="Times New Roman"/>
                <w:color w:val="000000" w:themeColor="text1"/>
                <w:sz w:val="28"/>
                <w:szCs w:val="28"/>
              </w:rPr>
              <w:t xml:space="preserve"> </w:t>
            </w:r>
            <w:r w:rsidR="00CF2A86" w:rsidRPr="00CF2A86">
              <w:rPr>
                <w:rFonts w:ascii="Times New Roman" w:hAnsi="Times New Roman" w:cs="Times New Roman"/>
                <w:color w:val="000000" w:themeColor="text1"/>
                <w:sz w:val="28"/>
                <w:szCs w:val="28"/>
              </w:rPr>
              <w:t>Мати базові навички проведення теоретичних та/або експериментальних наукових досліджень з окремих спеціальних розділів фізики або астрономії, що виконуються індивідуально (автономно) та/або у складі наукової групи.</w:t>
            </w:r>
          </w:p>
          <w:p w14:paraId="48EDB4FA" w14:textId="6BA0294D" w:rsidR="00973ACD" w:rsidRDefault="00973ACD" w:rsidP="00CF2A8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w:t>
            </w:r>
            <w:r w:rsidR="00893B43">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1</w:t>
            </w:r>
            <w:r w:rsidR="00893B43">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w:t>
            </w:r>
            <w:r w:rsidR="00A447C1">
              <w:rPr>
                <w:rFonts w:ascii="Times New Roman" w:hAnsi="Times New Roman" w:cs="Times New Roman"/>
                <w:color w:val="000000" w:themeColor="text1"/>
                <w:sz w:val="28"/>
                <w:szCs w:val="28"/>
              </w:rPr>
              <w:t xml:space="preserve"> </w:t>
            </w:r>
            <w:r w:rsidR="00CF2A86" w:rsidRPr="00CF2A86">
              <w:rPr>
                <w:rFonts w:ascii="Times New Roman" w:hAnsi="Times New Roman" w:cs="Times New Roman"/>
                <w:color w:val="000000" w:themeColor="text1"/>
                <w:sz w:val="28"/>
                <w:szCs w:val="28"/>
              </w:rPr>
              <w:t>Знати, аналізувати, прогнозувати та оцінювати основні екологічні аспекти загального впливу промислово</w:t>
            </w:r>
            <w:r w:rsidR="00CF2A86">
              <w:rPr>
                <w:rFonts w:ascii="Times New Roman" w:hAnsi="Times New Roman" w:cs="Times New Roman"/>
                <w:color w:val="000000" w:themeColor="text1"/>
                <w:sz w:val="28"/>
                <w:szCs w:val="28"/>
              </w:rPr>
              <w:t xml:space="preserve"> </w:t>
            </w:r>
            <w:r w:rsidR="00CF2A86" w:rsidRPr="00CF2A86">
              <w:rPr>
                <w:rFonts w:ascii="Times New Roman" w:hAnsi="Times New Roman" w:cs="Times New Roman"/>
                <w:color w:val="000000" w:themeColor="text1"/>
                <w:sz w:val="28"/>
                <w:szCs w:val="28"/>
              </w:rPr>
              <w:t>технологічної діяльності людства, а також окремих фізичних і астрономічних явищ, наукових досліджень та процесів (природних і штучних) на навколишнє природне середовище та на здоров’я людини.</w:t>
            </w:r>
          </w:p>
          <w:p w14:paraId="1EC55AAE" w14:textId="43DE17E4" w:rsidR="00973ACD" w:rsidRDefault="00973ACD" w:rsidP="00CF2A8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w:t>
            </w:r>
            <w:r w:rsidR="00893B43">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1</w:t>
            </w:r>
            <w:r w:rsidR="00893B43">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w:t>
            </w:r>
            <w:r w:rsidR="00EE50BB">
              <w:rPr>
                <w:rFonts w:ascii="Times New Roman" w:hAnsi="Times New Roman" w:cs="Times New Roman"/>
                <w:color w:val="000000" w:themeColor="text1"/>
                <w:sz w:val="28"/>
                <w:szCs w:val="28"/>
              </w:rPr>
              <w:t xml:space="preserve"> </w:t>
            </w:r>
            <w:r w:rsidR="00CF2A86" w:rsidRPr="00CF2A86">
              <w:rPr>
                <w:rFonts w:ascii="Times New Roman" w:hAnsi="Times New Roman" w:cs="Times New Roman"/>
                <w:color w:val="000000" w:themeColor="text1"/>
                <w:sz w:val="28"/>
                <w:szCs w:val="28"/>
              </w:rPr>
              <w:t>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w:t>
            </w:r>
          </w:p>
          <w:p w14:paraId="76B8DF68" w14:textId="2B692FDE" w:rsidR="00973ACD" w:rsidRDefault="00973ACD" w:rsidP="00CF2A8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w:t>
            </w:r>
            <w:r w:rsidR="00893B43">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2</w:t>
            </w:r>
            <w:r w:rsidR="00893B43">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w:t>
            </w:r>
            <w:r w:rsidR="00EE50BB">
              <w:rPr>
                <w:rFonts w:ascii="Times New Roman" w:hAnsi="Times New Roman" w:cs="Times New Roman"/>
                <w:color w:val="000000" w:themeColor="text1"/>
                <w:sz w:val="28"/>
                <w:szCs w:val="28"/>
              </w:rPr>
              <w:t xml:space="preserve"> </w:t>
            </w:r>
            <w:r w:rsidR="00CF2A86" w:rsidRPr="00CF2A86">
              <w:rPr>
                <w:rFonts w:ascii="Times New Roman" w:hAnsi="Times New Roman" w:cs="Times New Roman"/>
                <w:color w:val="000000" w:themeColor="text1"/>
                <w:sz w:val="28"/>
                <w:szCs w:val="28"/>
              </w:rPr>
              <w:t>Знати і розуміти свої громадянські права і обов’язки, як члена вільного демократичного суспільства, мати навички їх реалізації, відстоювання та захисту.</w:t>
            </w:r>
          </w:p>
          <w:p w14:paraId="69CB708E" w14:textId="2ECA455E" w:rsidR="00973ACD" w:rsidRDefault="00973ACD" w:rsidP="00F344B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w:t>
            </w:r>
            <w:r w:rsidR="00893B43">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24.</w:t>
            </w:r>
            <w:r w:rsidR="00EE50BB">
              <w:rPr>
                <w:rFonts w:ascii="Times New Roman" w:hAnsi="Times New Roman" w:cs="Times New Roman"/>
                <w:color w:val="000000" w:themeColor="text1"/>
                <w:sz w:val="28"/>
                <w:szCs w:val="28"/>
              </w:rPr>
              <w:t xml:space="preserve"> Розуміти місце фізики та астрономії у загальній системі знань про природу і суспільство</w:t>
            </w:r>
            <w:r w:rsidR="00796028">
              <w:rPr>
                <w:rFonts w:ascii="Times New Roman" w:hAnsi="Times New Roman" w:cs="Times New Roman"/>
                <w:color w:val="000000" w:themeColor="text1"/>
                <w:sz w:val="28"/>
                <w:szCs w:val="28"/>
              </w:rPr>
              <w:t xml:space="preserve"> та у розвитку суспільства, техніки та технологій.</w:t>
            </w:r>
          </w:p>
          <w:p w14:paraId="483D0A46" w14:textId="0621352E" w:rsidR="00893B43" w:rsidRDefault="00893B43" w:rsidP="00CF2A8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ПРН</w:t>
            </w:r>
            <w:r>
              <w:rPr>
                <w:rFonts w:ascii="Times New Roman" w:hAnsi="Times New Roman" w:cs="Times New Roman"/>
                <w:color w:val="000000" w:themeColor="text1"/>
                <w:sz w:val="28"/>
                <w:szCs w:val="28"/>
              </w:rPr>
              <w:t xml:space="preserve">27. </w:t>
            </w:r>
            <w:r w:rsidR="00CF2A86" w:rsidRPr="00CF2A86">
              <w:rPr>
                <w:rFonts w:ascii="Times New Roman" w:hAnsi="Times New Roman" w:cs="Times New Roman"/>
                <w:color w:val="000000" w:themeColor="text1"/>
                <w:sz w:val="28"/>
                <w:szCs w:val="28"/>
              </w:rPr>
              <w:t>Розуміти зв’язок оптики, лазерної фізики та оптоелектроніки з іншими природничими та інженерними науками, бути обізнаним з окремими  основними поняттями прикладної фізики, матеріалознавства, інженерії, а також з окремими об’єктами (технологічними процесами) та природними явищами, що є предметом дослідження інших наук.</w:t>
            </w:r>
          </w:p>
          <w:p w14:paraId="420193DF" w14:textId="12136A87" w:rsidR="00491048" w:rsidRPr="00491048" w:rsidRDefault="00491048" w:rsidP="00F344B6">
            <w:pPr>
              <w:autoSpaceDE w:val="0"/>
              <w:autoSpaceDN w:val="0"/>
              <w:adjustRightInd w:val="0"/>
              <w:jc w:val="both"/>
              <w:rPr>
                <w:rFonts w:ascii="Times New Roman" w:hAnsi="Times New Roman" w:cs="Times New Roman"/>
                <w:color w:val="000000" w:themeColor="text1"/>
                <w:sz w:val="28"/>
                <w:szCs w:val="28"/>
              </w:rPr>
            </w:pPr>
            <w:r w:rsidRPr="00491048">
              <w:rPr>
                <w:rFonts w:ascii="Times New Roman" w:hAnsi="Times New Roman" w:cs="Times New Roman"/>
                <w:color w:val="000000" w:themeColor="text1"/>
                <w:sz w:val="28"/>
                <w:szCs w:val="28"/>
              </w:rPr>
              <w:lastRenderedPageBreak/>
              <w:t>ПРН29.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w:t>
            </w:r>
          </w:p>
        </w:tc>
      </w:tr>
      <w:tr w:rsidR="00233DBF" w:rsidRPr="00233DBF" w14:paraId="6B9D94E1" w14:textId="77777777" w:rsidTr="008815F7">
        <w:tc>
          <w:tcPr>
            <w:tcW w:w="2830" w:type="dxa"/>
          </w:tcPr>
          <w:p w14:paraId="778B240F"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Види занять</w:t>
            </w:r>
          </w:p>
        </w:tc>
        <w:tc>
          <w:tcPr>
            <w:tcW w:w="6515" w:type="dxa"/>
          </w:tcPr>
          <w:p w14:paraId="579E367F" w14:textId="0F17992B" w:rsidR="00F9203A" w:rsidRPr="00537F68" w:rsidRDefault="00F9203A" w:rsidP="00F9203A">
            <w:pPr>
              <w:suppressAutoHyphens/>
              <w:snapToGrid w:val="0"/>
              <w:rPr>
                <w:color w:val="000000" w:themeColor="text1"/>
                <w:sz w:val="24"/>
              </w:rPr>
            </w:pPr>
            <w:r w:rsidRPr="00233DBF">
              <w:rPr>
                <w:rFonts w:ascii="Times New Roman" w:hAnsi="Times New Roman" w:cs="Times New Roman"/>
                <w:color w:val="000000" w:themeColor="text1"/>
                <w:sz w:val="28"/>
                <w:szCs w:val="28"/>
              </w:rPr>
              <w:t>Лекції</w:t>
            </w:r>
            <w:r w:rsidR="00537F68">
              <w:rPr>
                <w:rFonts w:ascii="Times New Roman" w:hAnsi="Times New Roman" w:cs="Times New Roman"/>
                <w:color w:val="000000" w:themeColor="text1"/>
                <w:sz w:val="28"/>
                <w:szCs w:val="28"/>
              </w:rPr>
              <w:t>, лабораторні роботи</w:t>
            </w:r>
          </w:p>
        </w:tc>
      </w:tr>
      <w:tr w:rsidR="00233DBF" w:rsidRPr="00233DBF" w14:paraId="477853ED" w14:textId="77777777" w:rsidTr="008815F7">
        <w:tc>
          <w:tcPr>
            <w:tcW w:w="2830" w:type="dxa"/>
          </w:tcPr>
          <w:p w14:paraId="1765676A"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Методи навчання</w:t>
            </w:r>
          </w:p>
        </w:tc>
        <w:tc>
          <w:tcPr>
            <w:tcW w:w="6515" w:type="dxa"/>
          </w:tcPr>
          <w:p w14:paraId="283D01BC" w14:textId="4B3F2031"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Лекції, </w:t>
            </w:r>
            <w:r w:rsidR="00537F68">
              <w:rPr>
                <w:rFonts w:ascii="Times New Roman" w:hAnsi="Times New Roman" w:cs="Times New Roman"/>
                <w:color w:val="000000" w:themeColor="text1"/>
                <w:sz w:val="28"/>
                <w:szCs w:val="28"/>
              </w:rPr>
              <w:t xml:space="preserve">лабораторні роботи, </w:t>
            </w:r>
            <w:r w:rsidRPr="00233DBF">
              <w:rPr>
                <w:rFonts w:ascii="Times New Roman" w:hAnsi="Times New Roman" w:cs="Times New Roman"/>
                <w:color w:val="000000" w:themeColor="text1"/>
                <w:sz w:val="28"/>
                <w:szCs w:val="28"/>
              </w:rPr>
              <w:t>самостійна робота</w:t>
            </w:r>
          </w:p>
        </w:tc>
      </w:tr>
      <w:tr w:rsidR="00233DBF" w:rsidRPr="00233DBF" w14:paraId="054FEA47" w14:textId="77777777" w:rsidTr="008815F7">
        <w:tc>
          <w:tcPr>
            <w:tcW w:w="2830" w:type="dxa"/>
          </w:tcPr>
          <w:p w14:paraId="6E3881A3" w14:textId="77777777" w:rsidR="00F9203A" w:rsidRPr="00233DBF" w:rsidRDefault="00F9203A" w:rsidP="00C70658">
            <w:pPr>
              <w:suppressAutoHyphens/>
              <w:snapToGrid w:val="0"/>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Література</w:t>
            </w:r>
          </w:p>
        </w:tc>
        <w:tc>
          <w:tcPr>
            <w:tcW w:w="6515" w:type="dxa"/>
          </w:tcPr>
          <w:p w14:paraId="21D5880E" w14:textId="77777777" w:rsidR="008F1F2A" w:rsidRPr="008F1F2A" w:rsidRDefault="008F1F2A" w:rsidP="008F1F2A">
            <w:pPr>
              <w:pStyle w:val="a4"/>
              <w:numPr>
                <w:ilvl w:val="0"/>
                <w:numId w:val="24"/>
              </w:numPr>
              <w:rPr>
                <w:rFonts w:ascii="Times New Roman" w:hAnsi="Times New Roman" w:cs="Times New Roman"/>
                <w:color w:val="222222"/>
                <w:sz w:val="28"/>
                <w:szCs w:val="28"/>
                <w:shd w:val="clear" w:color="auto" w:fill="FFFFFF"/>
              </w:rPr>
            </w:pPr>
            <w:r w:rsidRPr="008F1F2A">
              <w:rPr>
                <w:rFonts w:ascii="Times New Roman" w:hAnsi="Times New Roman" w:cs="Times New Roman"/>
                <w:color w:val="222222"/>
                <w:sz w:val="28"/>
                <w:szCs w:val="28"/>
                <w:shd w:val="clear" w:color="auto" w:fill="FFFFFF"/>
              </w:rPr>
              <w:t>Прокопець В.М. Програмування AVR мікроконтролерів мовою С. Лабораторний практикум». Навчальний посібник. Вінниця: Твори, 2018.,180 ст.</w:t>
            </w:r>
          </w:p>
          <w:p w14:paraId="17D147F9" w14:textId="77777777" w:rsidR="008F1F2A" w:rsidRPr="008F1F2A" w:rsidRDefault="008F1F2A" w:rsidP="008F1F2A">
            <w:pPr>
              <w:pStyle w:val="a4"/>
              <w:numPr>
                <w:ilvl w:val="0"/>
                <w:numId w:val="24"/>
              </w:numPr>
              <w:rPr>
                <w:rFonts w:ascii="Times New Roman" w:hAnsi="Times New Roman" w:cs="Times New Roman"/>
                <w:color w:val="222222"/>
                <w:sz w:val="28"/>
                <w:szCs w:val="28"/>
                <w:shd w:val="clear" w:color="auto" w:fill="FFFFFF"/>
              </w:rPr>
            </w:pPr>
            <w:r w:rsidRPr="008F1F2A">
              <w:rPr>
                <w:rFonts w:ascii="Times New Roman" w:hAnsi="Times New Roman" w:cs="Times New Roman"/>
                <w:color w:val="222222"/>
                <w:sz w:val="28"/>
                <w:szCs w:val="28"/>
                <w:shd w:val="clear" w:color="auto" w:fill="FFFFFF"/>
              </w:rPr>
              <w:t>Мікропроцесорні та мікроконтролерні системи: Частина 2. Проектування мікропроцесорних систем: Лабораторний практикум [Електронний ресурс] : А.О. Новацький; КПІ ім. Ігоря Сікорського. – Електронні текстові дані (1 файл: 22,38 Мбайт). – Київ : КПІ ім. Ігоря Сікорського, 2021. – 268 с. https://ela.kpi.ua/bitstream/123456789/43054/1/MP_ta_MKS_2_LabPrakt.pdf</w:t>
            </w:r>
          </w:p>
          <w:p w14:paraId="1D3E7717" w14:textId="77777777" w:rsidR="008F1F2A" w:rsidRDefault="008F1F2A" w:rsidP="008F1F2A">
            <w:pPr>
              <w:pStyle w:val="a4"/>
              <w:numPr>
                <w:ilvl w:val="0"/>
                <w:numId w:val="24"/>
              </w:numPr>
              <w:rPr>
                <w:rFonts w:ascii="Times New Roman" w:hAnsi="Times New Roman" w:cs="Times New Roman"/>
                <w:color w:val="222222"/>
                <w:sz w:val="28"/>
                <w:szCs w:val="28"/>
                <w:shd w:val="clear" w:color="auto" w:fill="FFFFFF"/>
              </w:rPr>
            </w:pPr>
            <w:r w:rsidRPr="008F1F2A">
              <w:rPr>
                <w:rFonts w:ascii="Times New Roman" w:hAnsi="Times New Roman" w:cs="Times New Roman"/>
                <w:color w:val="222222"/>
                <w:sz w:val="28"/>
                <w:szCs w:val="28"/>
                <w:shd w:val="clear" w:color="auto" w:fill="FFFFFF"/>
              </w:rPr>
              <w:t>В.І.Бойко,А.М. Гужвій, В.Я. Жуйков, та ін.. Основи технічної електроніки. Книга 2. Схемотехніка. Підручник. К.: Вища школа, 2008, 510 ст.</w:t>
            </w:r>
            <w:r>
              <w:rPr>
                <w:rFonts w:ascii="Times New Roman" w:hAnsi="Times New Roman" w:cs="Times New Roman"/>
                <w:color w:val="222222"/>
                <w:sz w:val="28"/>
                <w:szCs w:val="28"/>
                <w:shd w:val="clear" w:color="auto" w:fill="FFFFFF"/>
              </w:rPr>
              <w:t xml:space="preserve"> </w:t>
            </w:r>
          </w:p>
          <w:p w14:paraId="463DA2A4" w14:textId="231FFD20" w:rsidR="008F1F2A" w:rsidRPr="008F1F2A" w:rsidRDefault="008F1F2A" w:rsidP="008F1F2A">
            <w:pPr>
              <w:pStyle w:val="a4"/>
              <w:numPr>
                <w:ilvl w:val="0"/>
                <w:numId w:val="24"/>
              </w:numPr>
              <w:rPr>
                <w:rFonts w:ascii="Times New Roman" w:hAnsi="Times New Roman" w:cs="Times New Roman"/>
                <w:color w:val="222222"/>
                <w:sz w:val="28"/>
                <w:szCs w:val="28"/>
                <w:shd w:val="clear" w:color="auto" w:fill="FFFFFF"/>
              </w:rPr>
            </w:pPr>
            <w:r w:rsidRPr="008F1F2A">
              <w:rPr>
                <w:rFonts w:ascii="Times New Roman" w:hAnsi="Times New Roman" w:cs="Times New Roman"/>
                <w:color w:val="222222"/>
                <w:sz w:val="28"/>
                <w:szCs w:val="28"/>
                <w:shd w:val="clear" w:color="auto" w:fill="FFFFFF"/>
              </w:rPr>
              <w:t>Ken Arnold Embedded Controller Hardware Design, LLH Technology Publishing, 2001, 245 pp.</w:t>
            </w:r>
          </w:p>
          <w:p w14:paraId="08D2428E" w14:textId="3FC8666F" w:rsidR="00796028" w:rsidRPr="008F1F2A" w:rsidRDefault="008F1F2A" w:rsidP="008F1F2A">
            <w:pPr>
              <w:pStyle w:val="a4"/>
              <w:numPr>
                <w:ilvl w:val="0"/>
                <w:numId w:val="24"/>
              </w:numPr>
              <w:rPr>
                <w:rFonts w:ascii="Times New Roman" w:hAnsi="Times New Roman" w:cs="Times New Roman"/>
                <w:color w:val="222222"/>
                <w:sz w:val="28"/>
                <w:szCs w:val="28"/>
                <w:shd w:val="clear" w:color="auto" w:fill="FFFFFF"/>
              </w:rPr>
            </w:pPr>
            <w:r w:rsidRPr="008F1F2A">
              <w:rPr>
                <w:rFonts w:ascii="Times New Roman" w:hAnsi="Times New Roman" w:cs="Times New Roman"/>
                <w:color w:val="222222"/>
                <w:sz w:val="28"/>
                <w:szCs w:val="28"/>
                <w:shd w:val="clear" w:color="auto" w:fill="FFFFFF"/>
              </w:rPr>
              <w:t>Barnett R., O’Cull L., Cox S. Embedded C Programming and Atmel AVR, Thomson Delmar Learning, 2007, 532 pp.</w:t>
            </w:r>
          </w:p>
        </w:tc>
      </w:tr>
      <w:tr w:rsidR="00233DBF" w:rsidRPr="00233DBF" w14:paraId="2A68209A" w14:textId="77777777" w:rsidTr="008815F7">
        <w:tc>
          <w:tcPr>
            <w:tcW w:w="2830" w:type="dxa"/>
          </w:tcPr>
          <w:p w14:paraId="65DB4B1B"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Семестровий  контроль, екзаменаційна методика</w:t>
            </w:r>
          </w:p>
        </w:tc>
        <w:tc>
          <w:tcPr>
            <w:tcW w:w="6515" w:type="dxa"/>
          </w:tcPr>
          <w:p w14:paraId="68374901" w14:textId="76D17F2F" w:rsidR="00F9203A" w:rsidRDefault="00796028"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Залік</w:t>
            </w:r>
            <w:r w:rsidR="00582EA0" w:rsidRPr="009C1397">
              <w:rPr>
                <w:rFonts w:ascii="Times New Roman" w:hAnsi="Times New Roman" w:cs="Times New Roman"/>
                <w:color w:val="000000" w:themeColor="text1"/>
                <w:sz w:val="28"/>
                <w:szCs w:val="28"/>
                <w:lang w:val="ru-RU"/>
              </w:rPr>
              <w:t xml:space="preserve"> – </w:t>
            </w:r>
            <w:r w:rsidR="008F1F2A">
              <w:rPr>
                <w:rFonts w:ascii="Times New Roman" w:hAnsi="Times New Roman" w:cs="Times New Roman"/>
                <w:color w:val="000000" w:themeColor="text1"/>
                <w:sz w:val="28"/>
                <w:szCs w:val="28"/>
                <w:lang w:val="ru-RU"/>
              </w:rPr>
              <w:t>6</w:t>
            </w:r>
            <w:r w:rsidR="00582EA0" w:rsidRPr="009C1397">
              <w:rPr>
                <w:rFonts w:ascii="Times New Roman" w:hAnsi="Times New Roman" w:cs="Times New Roman"/>
                <w:color w:val="000000" w:themeColor="text1"/>
                <w:sz w:val="28"/>
                <w:szCs w:val="28"/>
                <w:lang w:val="ru-RU"/>
              </w:rPr>
              <w:t xml:space="preserve">0 </w:t>
            </w:r>
            <w:r w:rsidR="00582EA0">
              <w:rPr>
                <w:rFonts w:ascii="Times New Roman" w:hAnsi="Times New Roman" w:cs="Times New Roman"/>
                <w:color w:val="000000" w:themeColor="text1"/>
                <w:sz w:val="28"/>
                <w:szCs w:val="28"/>
              </w:rPr>
              <w:t>балів,</w:t>
            </w:r>
          </w:p>
          <w:p w14:paraId="09321FA4" w14:textId="12B446F2" w:rsid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Оцінки за модул</w:t>
            </w:r>
            <w:r w:rsidR="008F1F2A">
              <w:rPr>
                <w:rFonts w:ascii="Times New Roman" w:hAnsi="Times New Roman" w:cs="Times New Roman"/>
                <w:color w:val="000000" w:themeColor="text1"/>
                <w:sz w:val="28"/>
                <w:szCs w:val="28"/>
              </w:rPr>
              <w:t>ьні роботи</w:t>
            </w:r>
            <w:r>
              <w:rPr>
                <w:rFonts w:ascii="Times New Roman" w:hAnsi="Times New Roman" w:cs="Times New Roman"/>
                <w:color w:val="000000" w:themeColor="text1"/>
                <w:sz w:val="28"/>
                <w:szCs w:val="28"/>
              </w:rPr>
              <w:t xml:space="preserve"> </w:t>
            </w:r>
            <w:r w:rsidR="00CF23E7" w:rsidRPr="009C1397">
              <w:rPr>
                <w:rFonts w:ascii="Times New Roman" w:hAnsi="Times New Roman" w:cs="Times New Roman"/>
                <w:color w:val="000000" w:themeColor="text1"/>
                <w:sz w:val="28"/>
                <w:szCs w:val="28"/>
                <w:lang w:val="ru-RU"/>
              </w:rPr>
              <w:t>2</w:t>
            </w:r>
            <w:r>
              <w:rPr>
                <w:rFonts w:ascii="Times New Roman" w:hAnsi="Times New Roman" w:cs="Times New Roman"/>
                <w:color w:val="000000" w:themeColor="text1"/>
                <w:sz w:val="28"/>
                <w:szCs w:val="28"/>
              </w:rPr>
              <w:t xml:space="preserve"> х </w:t>
            </w:r>
            <w:r w:rsidR="00CF23E7" w:rsidRPr="009C1397">
              <w:rPr>
                <w:rFonts w:ascii="Times New Roman" w:hAnsi="Times New Roman" w:cs="Times New Roman"/>
                <w:color w:val="000000" w:themeColor="text1"/>
                <w:sz w:val="28"/>
                <w:szCs w:val="28"/>
                <w:lang w:val="ru-RU"/>
              </w:rPr>
              <w:t>5</w:t>
            </w:r>
            <w:r w:rsidR="008F1F2A">
              <w:rPr>
                <w:rFonts w:ascii="Times New Roman" w:hAnsi="Times New Roman" w:cs="Times New Roman"/>
                <w:color w:val="000000" w:themeColor="text1"/>
                <w:sz w:val="28"/>
                <w:szCs w:val="28"/>
                <w:lang w:val="ru-RU"/>
              </w:rPr>
              <w:t xml:space="preserve"> балів</w:t>
            </w:r>
            <w:r>
              <w:rPr>
                <w:rFonts w:ascii="Times New Roman" w:hAnsi="Times New Roman" w:cs="Times New Roman"/>
                <w:color w:val="000000" w:themeColor="text1"/>
                <w:sz w:val="28"/>
                <w:szCs w:val="28"/>
              </w:rPr>
              <w:t>,</w:t>
            </w:r>
          </w:p>
          <w:p w14:paraId="070C1E6E" w14:textId="41007958" w:rsidR="00582EA0" w:rsidRPr="00582EA0" w:rsidRDefault="008F1F2A"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Лабораторні роботи</w:t>
            </w:r>
            <w:r w:rsidR="00582EA0">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ru-RU"/>
              </w:rPr>
              <w:t>6</w:t>
            </w:r>
            <w:r>
              <w:rPr>
                <w:rFonts w:ascii="Times New Roman" w:hAnsi="Times New Roman" w:cs="Times New Roman"/>
                <w:color w:val="000000" w:themeColor="text1"/>
                <w:sz w:val="28"/>
                <w:szCs w:val="28"/>
              </w:rPr>
              <w:t xml:space="preserve"> х </w:t>
            </w:r>
            <w:r w:rsidRPr="009C1397">
              <w:rPr>
                <w:rFonts w:ascii="Times New Roman" w:hAnsi="Times New Roman" w:cs="Times New Roman"/>
                <w:color w:val="000000" w:themeColor="text1"/>
                <w:sz w:val="28"/>
                <w:szCs w:val="28"/>
                <w:lang w:val="ru-RU"/>
              </w:rPr>
              <w:t>5</w:t>
            </w:r>
            <w:r w:rsidR="00582EA0">
              <w:rPr>
                <w:rFonts w:ascii="Times New Roman" w:hAnsi="Times New Roman" w:cs="Times New Roman"/>
                <w:color w:val="000000" w:themeColor="text1"/>
                <w:sz w:val="28"/>
                <w:szCs w:val="28"/>
              </w:rPr>
              <w:t xml:space="preserve"> балів.</w:t>
            </w:r>
          </w:p>
          <w:p w14:paraId="554DF2CA" w14:textId="0D475DB9" w:rsidR="00F9203A" w:rsidRPr="00233DBF" w:rsidRDefault="00F9203A" w:rsidP="005B73E0">
            <w:pPr>
              <w:spacing w:before="20"/>
              <w:jc w:val="both"/>
              <w:rPr>
                <w:rFonts w:ascii="Times New Roman" w:hAnsi="Times New Roman" w:cs="Times New Roman"/>
                <w:color w:val="000000" w:themeColor="text1"/>
                <w:sz w:val="28"/>
                <w:szCs w:val="28"/>
              </w:rPr>
            </w:pPr>
          </w:p>
        </w:tc>
      </w:tr>
    </w:tbl>
    <w:p w14:paraId="7D03D162" w14:textId="77777777" w:rsidR="00035BBA" w:rsidRPr="00233DBF" w:rsidRDefault="00035BBA" w:rsidP="00920381">
      <w:pPr>
        <w:spacing w:line="276" w:lineRule="auto"/>
        <w:rPr>
          <w:color w:val="000000" w:themeColor="text1"/>
          <w:sz w:val="24"/>
          <w:szCs w:val="24"/>
        </w:rPr>
      </w:pPr>
    </w:p>
    <w:sectPr w:rsidR="00035BBA" w:rsidRPr="00233D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C4E9" w14:textId="77777777" w:rsidR="004A59C9" w:rsidRDefault="004A59C9" w:rsidP="00F9203A">
      <w:pPr>
        <w:spacing w:after="0" w:line="240" w:lineRule="auto"/>
      </w:pPr>
      <w:r>
        <w:separator/>
      </w:r>
    </w:p>
  </w:endnote>
  <w:endnote w:type="continuationSeparator" w:id="0">
    <w:p w14:paraId="7F48501A" w14:textId="77777777" w:rsidR="004A59C9" w:rsidRDefault="004A59C9" w:rsidP="00F9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883B5" w14:textId="77777777" w:rsidR="004A59C9" w:rsidRDefault="004A59C9" w:rsidP="00F9203A">
      <w:pPr>
        <w:spacing w:after="0" w:line="240" w:lineRule="auto"/>
      </w:pPr>
      <w:r>
        <w:separator/>
      </w:r>
    </w:p>
  </w:footnote>
  <w:footnote w:type="continuationSeparator" w:id="0">
    <w:p w14:paraId="706AEF18" w14:textId="77777777" w:rsidR="004A59C9" w:rsidRDefault="004A59C9" w:rsidP="00F92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58A"/>
    <w:multiLevelType w:val="multilevel"/>
    <w:tmpl w:val="C2E4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089B"/>
    <w:multiLevelType w:val="hybridMultilevel"/>
    <w:tmpl w:val="7A4C3B74"/>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7812E2"/>
    <w:multiLevelType w:val="hybridMultilevel"/>
    <w:tmpl w:val="49BC16BC"/>
    <w:lvl w:ilvl="0" w:tplc="2DA8DDEE">
      <w:numFmt w:val="bullet"/>
      <w:lvlText w:val="-"/>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556946"/>
    <w:multiLevelType w:val="hybridMultilevel"/>
    <w:tmpl w:val="7570AD4A"/>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5D3E96"/>
    <w:multiLevelType w:val="multilevel"/>
    <w:tmpl w:val="7E6C89B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pStyle w:val="2"/>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pStyle w:val="4"/>
      <w:lvlText w:val="●"/>
      <w:lvlJc w:val="left"/>
      <w:pPr>
        <w:ind w:left="3164" w:hanging="360"/>
      </w:pPr>
      <w:rPr>
        <w:rFonts w:ascii="Noto Sans Symbols" w:eastAsia="Noto Sans Symbols" w:hAnsi="Noto Sans Symbols" w:cs="Noto Sans Symbols"/>
        <w:vertAlign w:val="baseline"/>
      </w:rPr>
    </w:lvl>
    <w:lvl w:ilvl="4">
      <w:start w:val="1"/>
      <w:numFmt w:val="bullet"/>
      <w:pStyle w:val="5"/>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pStyle w:val="8"/>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5" w15:restartNumberingAfterBreak="0">
    <w:nsid w:val="166C65CF"/>
    <w:multiLevelType w:val="hybridMultilevel"/>
    <w:tmpl w:val="0D1A18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2C193B"/>
    <w:multiLevelType w:val="hybridMultilevel"/>
    <w:tmpl w:val="14789A7A"/>
    <w:lvl w:ilvl="0" w:tplc="CAF6CD86">
      <w:start w:val="1"/>
      <w:numFmt w:val="decimal"/>
      <w:lvlText w:val="%1)"/>
      <w:lvlJc w:val="left"/>
      <w:pPr>
        <w:ind w:left="720" w:hanging="360"/>
      </w:pPr>
      <w:rPr>
        <w:rFonts w:ascii="Times New Roman" w:hAnsi="Times New Roman" w:cs="Times New Roman" w:hint="default"/>
        <w:b w:val="0"/>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D6155C2"/>
    <w:multiLevelType w:val="hybridMultilevel"/>
    <w:tmpl w:val="7BA01C76"/>
    <w:lvl w:ilvl="0" w:tplc="F950088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D7E14B4"/>
    <w:multiLevelType w:val="hybridMultilevel"/>
    <w:tmpl w:val="64A810E4"/>
    <w:lvl w:ilvl="0" w:tplc="3684BBA6">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9" w15:restartNumberingAfterBreak="0">
    <w:nsid w:val="26036C89"/>
    <w:multiLevelType w:val="hybridMultilevel"/>
    <w:tmpl w:val="B7D04374"/>
    <w:lvl w:ilvl="0" w:tplc="F250895A">
      <w:start w:val="4"/>
      <w:numFmt w:val="bullet"/>
      <w:lvlText w:val="-"/>
      <w:lvlJc w:val="left"/>
      <w:pPr>
        <w:ind w:left="296" w:hanging="360"/>
      </w:pPr>
      <w:rPr>
        <w:rFonts w:ascii="Times New Roman" w:eastAsia="Times New Roman" w:hAnsi="Times New Roman"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0" w15:restartNumberingAfterBreak="0">
    <w:nsid w:val="28D64CFD"/>
    <w:multiLevelType w:val="hybridMultilevel"/>
    <w:tmpl w:val="A5AA1926"/>
    <w:lvl w:ilvl="0" w:tplc="017079D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1" w15:restartNumberingAfterBreak="0">
    <w:nsid w:val="329B1A5C"/>
    <w:multiLevelType w:val="hybridMultilevel"/>
    <w:tmpl w:val="D1FE85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6A75F3E"/>
    <w:multiLevelType w:val="hybridMultilevel"/>
    <w:tmpl w:val="7F52D9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DDA2431"/>
    <w:multiLevelType w:val="hybridMultilevel"/>
    <w:tmpl w:val="8E667B70"/>
    <w:lvl w:ilvl="0" w:tplc="0D1AFCD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F8E712E"/>
    <w:multiLevelType w:val="multilevel"/>
    <w:tmpl w:val="6792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0934C3"/>
    <w:multiLevelType w:val="hybridMultilevel"/>
    <w:tmpl w:val="40988590"/>
    <w:lvl w:ilvl="0" w:tplc="7470622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88A259D"/>
    <w:multiLevelType w:val="hybridMultilevel"/>
    <w:tmpl w:val="DDA0F892"/>
    <w:lvl w:ilvl="0" w:tplc="B64C326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59A55CF2"/>
    <w:multiLevelType w:val="multilevel"/>
    <w:tmpl w:val="06F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993EE4"/>
    <w:multiLevelType w:val="multilevel"/>
    <w:tmpl w:val="C990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7C7700"/>
    <w:multiLevelType w:val="hybridMultilevel"/>
    <w:tmpl w:val="FA8EBB0C"/>
    <w:lvl w:ilvl="0" w:tplc="105E3762">
      <w:numFmt w:val="bullet"/>
      <w:lvlText w:val=""/>
      <w:lvlJc w:val="left"/>
      <w:pPr>
        <w:ind w:left="720" w:hanging="360"/>
      </w:pPr>
      <w:rPr>
        <w:rFonts w:ascii="Wingdings" w:eastAsiaTheme="minorHAnsi"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AB57742"/>
    <w:multiLevelType w:val="multilevel"/>
    <w:tmpl w:val="E34C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64E30"/>
    <w:multiLevelType w:val="hybridMultilevel"/>
    <w:tmpl w:val="75B4E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E895D58"/>
    <w:multiLevelType w:val="hybridMultilevel"/>
    <w:tmpl w:val="DC66AFB0"/>
    <w:lvl w:ilvl="0" w:tplc="A88454F0">
      <w:start w:val="1"/>
      <w:numFmt w:val="decimal"/>
      <w:lvlText w:val="%1)"/>
      <w:lvlJc w:val="left"/>
      <w:pPr>
        <w:ind w:left="357" w:hanging="360"/>
      </w:pPr>
      <w:rPr>
        <w:rFonts w:hint="default"/>
      </w:rPr>
    </w:lvl>
    <w:lvl w:ilvl="1" w:tplc="04220019" w:tentative="1">
      <w:start w:val="1"/>
      <w:numFmt w:val="lowerLetter"/>
      <w:lvlText w:val="%2."/>
      <w:lvlJc w:val="left"/>
      <w:pPr>
        <w:ind w:left="1077" w:hanging="360"/>
      </w:pPr>
    </w:lvl>
    <w:lvl w:ilvl="2" w:tplc="0422001B" w:tentative="1">
      <w:start w:val="1"/>
      <w:numFmt w:val="lowerRoman"/>
      <w:lvlText w:val="%3."/>
      <w:lvlJc w:val="right"/>
      <w:pPr>
        <w:ind w:left="1797" w:hanging="180"/>
      </w:pPr>
    </w:lvl>
    <w:lvl w:ilvl="3" w:tplc="0422000F" w:tentative="1">
      <w:start w:val="1"/>
      <w:numFmt w:val="decimal"/>
      <w:lvlText w:val="%4."/>
      <w:lvlJc w:val="left"/>
      <w:pPr>
        <w:ind w:left="2517" w:hanging="360"/>
      </w:pPr>
    </w:lvl>
    <w:lvl w:ilvl="4" w:tplc="04220019" w:tentative="1">
      <w:start w:val="1"/>
      <w:numFmt w:val="lowerLetter"/>
      <w:lvlText w:val="%5."/>
      <w:lvlJc w:val="left"/>
      <w:pPr>
        <w:ind w:left="3237" w:hanging="360"/>
      </w:pPr>
    </w:lvl>
    <w:lvl w:ilvl="5" w:tplc="0422001B" w:tentative="1">
      <w:start w:val="1"/>
      <w:numFmt w:val="lowerRoman"/>
      <w:lvlText w:val="%6."/>
      <w:lvlJc w:val="right"/>
      <w:pPr>
        <w:ind w:left="3957" w:hanging="180"/>
      </w:pPr>
    </w:lvl>
    <w:lvl w:ilvl="6" w:tplc="0422000F" w:tentative="1">
      <w:start w:val="1"/>
      <w:numFmt w:val="decimal"/>
      <w:lvlText w:val="%7."/>
      <w:lvlJc w:val="left"/>
      <w:pPr>
        <w:ind w:left="4677" w:hanging="360"/>
      </w:pPr>
    </w:lvl>
    <w:lvl w:ilvl="7" w:tplc="04220019" w:tentative="1">
      <w:start w:val="1"/>
      <w:numFmt w:val="lowerLetter"/>
      <w:lvlText w:val="%8."/>
      <w:lvlJc w:val="left"/>
      <w:pPr>
        <w:ind w:left="5397" w:hanging="360"/>
      </w:pPr>
    </w:lvl>
    <w:lvl w:ilvl="8" w:tplc="0422001B" w:tentative="1">
      <w:start w:val="1"/>
      <w:numFmt w:val="lowerRoman"/>
      <w:lvlText w:val="%9."/>
      <w:lvlJc w:val="right"/>
      <w:pPr>
        <w:ind w:left="6117" w:hanging="180"/>
      </w:pPr>
    </w:lvl>
  </w:abstractNum>
  <w:abstractNum w:abstractNumId="23" w15:restartNumberingAfterBreak="0">
    <w:nsid w:val="71C97D57"/>
    <w:multiLevelType w:val="hybridMultilevel"/>
    <w:tmpl w:val="B06C8F52"/>
    <w:lvl w:ilvl="0" w:tplc="0419000F">
      <w:start w:val="1"/>
      <w:numFmt w:val="decimal"/>
      <w:lvlText w:val="%1."/>
      <w:lvlJc w:val="left"/>
      <w:pPr>
        <w:ind w:left="720" w:hanging="360"/>
      </w:pPr>
      <w:rPr>
        <w:rFont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034317"/>
    <w:multiLevelType w:val="hybridMultilevel"/>
    <w:tmpl w:val="AEB045D0"/>
    <w:lvl w:ilvl="0" w:tplc="2DA8DDEE">
      <w:numFmt w:val="bullet"/>
      <w:lvlText w:val="-"/>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62187176">
    <w:abstractNumId w:val="15"/>
  </w:num>
  <w:num w:numId="2" w16cid:durableId="337463963">
    <w:abstractNumId w:val="7"/>
  </w:num>
  <w:num w:numId="3" w16cid:durableId="683165225">
    <w:abstractNumId w:val="11"/>
  </w:num>
  <w:num w:numId="4" w16cid:durableId="590891841">
    <w:abstractNumId w:val="1"/>
  </w:num>
  <w:num w:numId="5" w16cid:durableId="1389649683">
    <w:abstractNumId w:val="13"/>
  </w:num>
  <w:num w:numId="6" w16cid:durableId="778179525">
    <w:abstractNumId w:val="8"/>
  </w:num>
  <w:num w:numId="7" w16cid:durableId="781072902">
    <w:abstractNumId w:val="6"/>
  </w:num>
  <w:num w:numId="8" w16cid:durableId="1007752630">
    <w:abstractNumId w:val="19"/>
  </w:num>
  <w:num w:numId="9" w16cid:durableId="2117551875">
    <w:abstractNumId w:val="22"/>
  </w:num>
  <w:num w:numId="10" w16cid:durableId="1059481833">
    <w:abstractNumId w:val="4"/>
  </w:num>
  <w:num w:numId="11" w16cid:durableId="356126587">
    <w:abstractNumId w:val="21"/>
  </w:num>
  <w:num w:numId="12" w16cid:durableId="1677490714">
    <w:abstractNumId w:val="12"/>
  </w:num>
  <w:num w:numId="13" w16cid:durableId="1325738818">
    <w:abstractNumId w:val="10"/>
  </w:num>
  <w:num w:numId="14" w16cid:durableId="1215972312">
    <w:abstractNumId w:val="3"/>
  </w:num>
  <w:num w:numId="15" w16cid:durableId="117116097">
    <w:abstractNumId w:val="5"/>
  </w:num>
  <w:num w:numId="16" w16cid:durableId="906603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868114">
    <w:abstractNumId w:val="17"/>
  </w:num>
  <w:num w:numId="18" w16cid:durableId="332726460">
    <w:abstractNumId w:val="0"/>
  </w:num>
  <w:num w:numId="19" w16cid:durableId="1145467895">
    <w:abstractNumId w:val="20"/>
  </w:num>
  <w:num w:numId="20" w16cid:durableId="1279875554">
    <w:abstractNumId w:val="18"/>
  </w:num>
  <w:num w:numId="21" w16cid:durableId="653218659">
    <w:abstractNumId w:val="14"/>
  </w:num>
  <w:num w:numId="22" w16cid:durableId="19399334">
    <w:abstractNumId w:val="24"/>
  </w:num>
  <w:num w:numId="23" w16cid:durableId="990519425">
    <w:abstractNumId w:val="2"/>
  </w:num>
  <w:num w:numId="24" w16cid:durableId="2003384555">
    <w:abstractNumId w:val="23"/>
  </w:num>
  <w:num w:numId="25" w16cid:durableId="8207772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MTcxN7A0tzQ2MDZS0lEKTi0uzszPAykwrwUA+NMA9CwAAAA="/>
  </w:docVars>
  <w:rsids>
    <w:rsidRoot w:val="0074493A"/>
    <w:rsid w:val="00035BBA"/>
    <w:rsid w:val="00037A5C"/>
    <w:rsid w:val="00044430"/>
    <w:rsid w:val="000641FB"/>
    <w:rsid w:val="00073F31"/>
    <w:rsid w:val="001030A3"/>
    <w:rsid w:val="00141BA1"/>
    <w:rsid w:val="001462F9"/>
    <w:rsid w:val="001715FB"/>
    <w:rsid w:val="0018142C"/>
    <w:rsid w:val="001C1624"/>
    <w:rsid w:val="001C2F22"/>
    <w:rsid w:val="0020197D"/>
    <w:rsid w:val="00210B55"/>
    <w:rsid w:val="002207BB"/>
    <w:rsid w:val="00227CA1"/>
    <w:rsid w:val="00233DBF"/>
    <w:rsid w:val="00312843"/>
    <w:rsid w:val="0031387E"/>
    <w:rsid w:val="003C3537"/>
    <w:rsid w:val="004062E2"/>
    <w:rsid w:val="00426B2D"/>
    <w:rsid w:val="00466FBE"/>
    <w:rsid w:val="00491048"/>
    <w:rsid w:val="004911BC"/>
    <w:rsid w:val="004A59C9"/>
    <w:rsid w:val="004B20ED"/>
    <w:rsid w:val="004E216A"/>
    <w:rsid w:val="004F0E8C"/>
    <w:rsid w:val="0052090D"/>
    <w:rsid w:val="00537F68"/>
    <w:rsid w:val="00550D93"/>
    <w:rsid w:val="00582EA0"/>
    <w:rsid w:val="005A5305"/>
    <w:rsid w:val="005B73E0"/>
    <w:rsid w:val="005E6141"/>
    <w:rsid w:val="0061178C"/>
    <w:rsid w:val="00682E51"/>
    <w:rsid w:val="006A32A0"/>
    <w:rsid w:val="00726B26"/>
    <w:rsid w:val="0074493A"/>
    <w:rsid w:val="007539ED"/>
    <w:rsid w:val="00796028"/>
    <w:rsid w:val="007E1F93"/>
    <w:rsid w:val="00803ECA"/>
    <w:rsid w:val="00857E01"/>
    <w:rsid w:val="00862B5D"/>
    <w:rsid w:val="00867A47"/>
    <w:rsid w:val="008716F7"/>
    <w:rsid w:val="00891B4E"/>
    <w:rsid w:val="00893B43"/>
    <w:rsid w:val="008C3E19"/>
    <w:rsid w:val="008C7B5A"/>
    <w:rsid w:val="008D55EC"/>
    <w:rsid w:val="008F1F2A"/>
    <w:rsid w:val="008F751E"/>
    <w:rsid w:val="00916488"/>
    <w:rsid w:val="00920381"/>
    <w:rsid w:val="009269EA"/>
    <w:rsid w:val="00936149"/>
    <w:rsid w:val="00942831"/>
    <w:rsid w:val="00944806"/>
    <w:rsid w:val="00973ACD"/>
    <w:rsid w:val="00991F43"/>
    <w:rsid w:val="009A3637"/>
    <w:rsid w:val="009C1397"/>
    <w:rsid w:val="009C23DB"/>
    <w:rsid w:val="009C791A"/>
    <w:rsid w:val="00A02017"/>
    <w:rsid w:val="00A24DE4"/>
    <w:rsid w:val="00A447C1"/>
    <w:rsid w:val="00AB58CA"/>
    <w:rsid w:val="00AC05F5"/>
    <w:rsid w:val="00AF7405"/>
    <w:rsid w:val="00B27582"/>
    <w:rsid w:val="00C40A50"/>
    <w:rsid w:val="00C70658"/>
    <w:rsid w:val="00CE6862"/>
    <w:rsid w:val="00CF23E7"/>
    <w:rsid w:val="00CF2A86"/>
    <w:rsid w:val="00D07C1A"/>
    <w:rsid w:val="00D26AC3"/>
    <w:rsid w:val="00D46E53"/>
    <w:rsid w:val="00D93927"/>
    <w:rsid w:val="00DB67EF"/>
    <w:rsid w:val="00DD4399"/>
    <w:rsid w:val="00DD478B"/>
    <w:rsid w:val="00DE1180"/>
    <w:rsid w:val="00E15AF3"/>
    <w:rsid w:val="00E20340"/>
    <w:rsid w:val="00E819F3"/>
    <w:rsid w:val="00EA4CF8"/>
    <w:rsid w:val="00EB0EC0"/>
    <w:rsid w:val="00EB6FAF"/>
    <w:rsid w:val="00EE50BB"/>
    <w:rsid w:val="00F1571B"/>
    <w:rsid w:val="00F26C27"/>
    <w:rsid w:val="00F75E18"/>
    <w:rsid w:val="00F80C9E"/>
    <w:rsid w:val="00F83067"/>
    <w:rsid w:val="00F9203A"/>
    <w:rsid w:val="00FA1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7EB9"/>
  <w15:chartTrackingRefBased/>
  <w15:docId w15:val="{5D1D03D7-1286-41E8-A7CB-59182F00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06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9203A"/>
    <w:pPr>
      <w:keepNext/>
      <w:numPr>
        <w:ilvl w:val="1"/>
        <w:numId w:val="10"/>
      </w:numPr>
      <w:spacing w:after="0" w:line="1" w:lineRule="atLeast"/>
      <w:ind w:leftChars="-1" w:left="360" w:hangingChars="1" w:hanging="1"/>
      <w:jc w:val="center"/>
      <w:textDirection w:val="btLr"/>
      <w:textAlignment w:val="top"/>
      <w:outlineLvl w:val="1"/>
    </w:pPr>
    <w:rPr>
      <w:rFonts w:ascii="Times New Roman" w:eastAsia="Times New Roman" w:hAnsi="Times New Roman" w:cs="Times New Roman"/>
      <w:position w:val="-1"/>
      <w:sz w:val="28"/>
      <w:szCs w:val="24"/>
      <w:lang w:eastAsia="ar-SA"/>
    </w:rPr>
  </w:style>
  <w:style w:type="paragraph" w:styleId="4">
    <w:name w:val="heading 4"/>
    <w:basedOn w:val="a"/>
    <w:next w:val="a"/>
    <w:link w:val="40"/>
    <w:uiPriority w:val="9"/>
    <w:unhideWhenUsed/>
    <w:qFormat/>
    <w:rsid w:val="00F9203A"/>
    <w:pPr>
      <w:keepNext/>
      <w:numPr>
        <w:ilvl w:val="3"/>
        <w:numId w:val="10"/>
      </w:numPr>
      <w:spacing w:after="0" w:line="1" w:lineRule="atLeast"/>
      <w:ind w:leftChars="-1" w:left="-1" w:hangingChars="1" w:hanging="1"/>
      <w:jc w:val="center"/>
      <w:textDirection w:val="btLr"/>
      <w:textAlignment w:val="top"/>
      <w:outlineLvl w:val="3"/>
    </w:pPr>
    <w:rPr>
      <w:rFonts w:ascii="Times New Roman" w:eastAsia="Times New Roman" w:hAnsi="Times New Roman" w:cs="Times New Roman"/>
      <w:position w:val="-1"/>
      <w:sz w:val="40"/>
      <w:szCs w:val="24"/>
      <w:lang w:eastAsia="ar-SA"/>
    </w:rPr>
  </w:style>
  <w:style w:type="paragraph" w:styleId="5">
    <w:name w:val="heading 5"/>
    <w:basedOn w:val="a"/>
    <w:next w:val="a"/>
    <w:link w:val="50"/>
    <w:uiPriority w:val="9"/>
    <w:unhideWhenUsed/>
    <w:qFormat/>
    <w:rsid w:val="00F9203A"/>
    <w:pPr>
      <w:keepNext/>
      <w:numPr>
        <w:ilvl w:val="4"/>
        <w:numId w:val="10"/>
      </w:numPr>
      <w:spacing w:after="0" w:line="1" w:lineRule="atLeast"/>
      <w:ind w:leftChars="-1" w:left="-1" w:hangingChars="1" w:hanging="1"/>
      <w:jc w:val="center"/>
      <w:textDirection w:val="btLr"/>
      <w:textAlignment w:val="top"/>
      <w:outlineLvl w:val="4"/>
    </w:pPr>
    <w:rPr>
      <w:rFonts w:ascii="Times New Roman" w:eastAsia="Times New Roman" w:hAnsi="Times New Roman" w:cs="Times New Roman"/>
      <w:b/>
      <w:bCs/>
      <w:position w:val="-1"/>
      <w:sz w:val="28"/>
      <w:szCs w:val="24"/>
      <w:lang w:eastAsia="ar-SA"/>
    </w:rPr>
  </w:style>
  <w:style w:type="paragraph" w:styleId="8">
    <w:name w:val="heading 8"/>
    <w:basedOn w:val="a"/>
    <w:next w:val="a"/>
    <w:link w:val="80"/>
    <w:rsid w:val="00F9203A"/>
    <w:pPr>
      <w:numPr>
        <w:ilvl w:val="7"/>
        <w:numId w:val="10"/>
      </w:numPr>
      <w:spacing w:before="240" w:after="60" w:line="1" w:lineRule="atLeast"/>
      <w:ind w:leftChars="-1" w:left="-1" w:hangingChars="1" w:hanging="1"/>
      <w:textDirection w:val="btLr"/>
      <w:textAlignment w:val="top"/>
      <w:outlineLvl w:val="7"/>
    </w:pPr>
    <w:rPr>
      <w:rFonts w:ascii="Calibri" w:eastAsia="Times New Roman" w:hAnsi="Calibri" w:cs="Calibri"/>
      <w:i/>
      <w:iCs/>
      <w:positio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4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4493A"/>
    <w:pPr>
      <w:ind w:left="720"/>
      <w:contextualSpacing/>
    </w:pPr>
  </w:style>
  <w:style w:type="paragraph" w:styleId="a5">
    <w:name w:val="Normal (Web)"/>
    <w:basedOn w:val="a"/>
    <w:uiPriority w:val="99"/>
    <w:semiHidden/>
    <w:unhideWhenUsed/>
    <w:rsid w:val="008716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0"/>
    <w:uiPriority w:val="99"/>
    <w:semiHidden/>
    <w:unhideWhenUsed/>
    <w:rsid w:val="008716F7"/>
    <w:rPr>
      <w:color w:val="0000FF"/>
      <w:u w:val="single"/>
    </w:rPr>
  </w:style>
  <w:style w:type="character" w:styleId="a7">
    <w:name w:val="Emphasis"/>
    <w:basedOn w:val="a0"/>
    <w:uiPriority w:val="20"/>
    <w:qFormat/>
    <w:rsid w:val="00DB67EF"/>
    <w:rPr>
      <w:i/>
      <w:iCs/>
    </w:rPr>
  </w:style>
  <w:style w:type="character" w:styleId="a8">
    <w:name w:val="Strong"/>
    <w:basedOn w:val="a0"/>
    <w:uiPriority w:val="22"/>
    <w:qFormat/>
    <w:rsid w:val="00DB67EF"/>
    <w:rPr>
      <w:b/>
      <w:bCs/>
    </w:rPr>
  </w:style>
  <w:style w:type="character" w:customStyle="1" w:styleId="20">
    <w:name w:val="Заголовок 2 Знак"/>
    <w:basedOn w:val="a0"/>
    <w:link w:val="2"/>
    <w:uiPriority w:val="9"/>
    <w:rsid w:val="00F9203A"/>
    <w:rPr>
      <w:rFonts w:ascii="Times New Roman" w:eastAsia="Times New Roman" w:hAnsi="Times New Roman" w:cs="Times New Roman"/>
      <w:position w:val="-1"/>
      <w:sz w:val="28"/>
      <w:szCs w:val="24"/>
      <w:lang w:eastAsia="ar-SA"/>
    </w:rPr>
  </w:style>
  <w:style w:type="character" w:customStyle="1" w:styleId="40">
    <w:name w:val="Заголовок 4 Знак"/>
    <w:basedOn w:val="a0"/>
    <w:link w:val="4"/>
    <w:uiPriority w:val="9"/>
    <w:rsid w:val="00F9203A"/>
    <w:rPr>
      <w:rFonts w:ascii="Times New Roman" w:eastAsia="Times New Roman" w:hAnsi="Times New Roman" w:cs="Times New Roman"/>
      <w:position w:val="-1"/>
      <w:sz w:val="40"/>
      <w:szCs w:val="24"/>
      <w:lang w:eastAsia="ar-SA"/>
    </w:rPr>
  </w:style>
  <w:style w:type="character" w:customStyle="1" w:styleId="50">
    <w:name w:val="Заголовок 5 Знак"/>
    <w:basedOn w:val="a0"/>
    <w:link w:val="5"/>
    <w:uiPriority w:val="9"/>
    <w:rsid w:val="00F9203A"/>
    <w:rPr>
      <w:rFonts w:ascii="Times New Roman" w:eastAsia="Times New Roman" w:hAnsi="Times New Roman" w:cs="Times New Roman"/>
      <w:b/>
      <w:bCs/>
      <w:position w:val="-1"/>
      <w:sz w:val="28"/>
      <w:szCs w:val="24"/>
      <w:lang w:eastAsia="ar-SA"/>
    </w:rPr>
  </w:style>
  <w:style w:type="character" w:customStyle="1" w:styleId="80">
    <w:name w:val="Заголовок 8 Знак"/>
    <w:basedOn w:val="a0"/>
    <w:link w:val="8"/>
    <w:rsid w:val="00F9203A"/>
    <w:rPr>
      <w:rFonts w:ascii="Calibri" w:eastAsia="Times New Roman" w:hAnsi="Calibri" w:cs="Calibri"/>
      <w:i/>
      <w:iCs/>
      <w:position w:val="-1"/>
      <w:sz w:val="24"/>
      <w:szCs w:val="24"/>
      <w:lang w:eastAsia="ar-SA"/>
    </w:rPr>
  </w:style>
  <w:style w:type="character" w:styleId="a9">
    <w:name w:val="footnote reference"/>
    <w:rsid w:val="00F9203A"/>
    <w:rPr>
      <w:w w:val="100"/>
      <w:position w:val="-1"/>
      <w:effect w:val="none"/>
      <w:vertAlign w:val="superscript"/>
      <w:cs w:val="0"/>
      <w:em w:val="none"/>
    </w:rPr>
  </w:style>
  <w:style w:type="character" w:customStyle="1" w:styleId="10">
    <w:name w:val="Заголовок 1 Знак"/>
    <w:basedOn w:val="a0"/>
    <w:link w:val="1"/>
    <w:uiPriority w:val="9"/>
    <w:rsid w:val="00C706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4270">
      <w:bodyDiv w:val="1"/>
      <w:marLeft w:val="0"/>
      <w:marRight w:val="0"/>
      <w:marTop w:val="0"/>
      <w:marBottom w:val="0"/>
      <w:divBdr>
        <w:top w:val="none" w:sz="0" w:space="0" w:color="auto"/>
        <w:left w:val="none" w:sz="0" w:space="0" w:color="auto"/>
        <w:bottom w:val="none" w:sz="0" w:space="0" w:color="auto"/>
        <w:right w:val="none" w:sz="0" w:space="0" w:color="auto"/>
      </w:divBdr>
    </w:div>
    <w:div w:id="285427062">
      <w:bodyDiv w:val="1"/>
      <w:marLeft w:val="0"/>
      <w:marRight w:val="0"/>
      <w:marTop w:val="0"/>
      <w:marBottom w:val="0"/>
      <w:divBdr>
        <w:top w:val="none" w:sz="0" w:space="0" w:color="auto"/>
        <w:left w:val="none" w:sz="0" w:space="0" w:color="auto"/>
        <w:bottom w:val="none" w:sz="0" w:space="0" w:color="auto"/>
        <w:right w:val="none" w:sz="0" w:space="0" w:color="auto"/>
      </w:divBdr>
    </w:div>
    <w:div w:id="294408091">
      <w:bodyDiv w:val="1"/>
      <w:marLeft w:val="0"/>
      <w:marRight w:val="0"/>
      <w:marTop w:val="0"/>
      <w:marBottom w:val="0"/>
      <w:divBdr>
        <w:top w:val="none" w:sz="0" w:space="0" w:color="auto"/>
        <w:left w:val="none" w:sz="0" w:space="0" w:color="auto"/>
        <w:bottom w:val="none" w:sz="0" w:space="0" w:color="auto"/>
        <w:right w:val="none" w:sz="0" w:space="0" w:color="auto"/>
      </w:divBdr>
    </w:div>
    <w:div w:id="460613513">
      <w:bodyDiv w:val="1"/>
      <w:marLeft w:val="0"/>
      <w:marRight w:val="0"/>
      <w:marTop w:val="0"/>
      <w:marBottom w:val="0"/>
      <w:divBdr>
        <w:top w:val="none" w:sz="0" w:space="0" w:color="auto"/>
        <w:left w:val="none" w:sz="0" w:space="0" w:color="auto"/>
        <w:bottom w:val="none" w:sz="0" w:space="0" w:color="auto"/>
        <w:right w:val="none" w:sz="0" w:space="0" w:color="auto"/>
      </w:divBdr>
    </w:div>
    <w:div w:id="689112954">
      <w:bodyDiv w:val="1"/>
      <w:marLeft w:val="0"/>
      <w:marRight w:val="0"/>
      <w:marTop w:val="0"/>
      <w:marBottom w:val="0"/>
      <w:divBdr>
        <w:top w:val="none" w:sz="0" w:space="0" w:color="auto"/>
        <w:left w:val="none" w:sz="0" w:space="0" w:color="auto"/>
        <w:bottom w:val="none" w:sz="0" w:space="0" w:color="auto"/>
        <w:right w:val="none" w:sz="0" w:space="0" w:color="auto"/>
      </w:divBdr>
    </w:div>
    <w:div w:id="977682677">
      <w:bodyDiv w:val="1"/>
      <w:marLeft w:val="0"/>
      <w:marRight w:val="0"/>
      <w:marTop w:val="0"/>
      <w:marBottom w:val="0"/>
      <w:divBdr>
        <w:top w:val="none" w:sz="0" w:space="0" w:color="auto"/>
        <w:left w:val="none" w:sz="0" w:space="0" w:color="auto"/>
        <w:bottom w:val="none" w:sz="0" w:space="0" w:color="auto"/>
        <w:right w:val="none" w:sz="0" w:space="0" w:color="auto"/>
      </w:divBdr>
    </w:div>
    <w:div w:id="1911038867">
      <w:bodyDiv w:val="1"/>
      <w:marLeft w:val="0"/>
      <w:marRight w:val="0"/>
      <w:marTop w:val="0"/>
      <w:marBottom w:val="0"/>
      <w:divBdr>
        <w:top w:val="none" w:sz="0" w:space="0" w:color="auto"/>
        <w:left w:val="none" w:sz="0" w:space="0" w:color="auto"/>
        <w:bottom w:val="none" w:sz="0" w:space="0" w:color="auto"/>
        <w:right w:val="none" w:sz="0" w:space="0" w:color="auto"/>
      </w:divBdr>
    </w:div>
    <w:div w:id="1945917966">
      <w:bodyDiv w:val="1"/>
      <w:marLeft w:val="0"/>
      <w:marRight w:val="0"/>
      <w:marTop w:val="0"/>
      <w:marBottom w:val="0"/>
      <w:divBdr>
        <w:top w:val="none" w:sz="0" w:space="0" w:color="auto"/>
        <w:left w:val="none" w:sz="0" w:space="0" w:color="auto"/>
        <w:bottom w:val="none" w:sz="0" w:space="0" w:color="auto"/>
        <w:right w:val="none" w:sz="0" w:space="0" w:color="auto"/>
      </w:divBdr>
    </w:div>
    <w:div w:id="20565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752</Words>
  <Characters>4292</Characters>
  <Application>Microsoft Office Word</Application>
  <DocSecurity>0</DocSecurity>
  <Lines>35</Lines>
  <Paragraphs>10</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Yablochkova</dc:creator>
  <cp:keywords/>
  <dc:description/>
  <cp:lastModifiedBy>Oleksii Makarenko</cp:lastModifiedBy>
  <cp:revision>9</cp:revision>
  <dcterms:created xsi:type="dcterms:W3CDTF">2026-01-20T12:26:00Z</dcterms:created>
  <dcterms:modified xsi:type="dcterms:W3CDTF">2026-01-20T12:44:00Z</dcterms:modified>
</cp:coreProperties>
</file>