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6EA1" w14:textId="6A156A35" w:rsidR="00A57F3C" w:rsidRPr="00A57F3C" w:rsidRDefault="00C55069" w:rsidP="00A57F3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C55069">
        <w:rPr>
          <w:rFonts w:ascii="Times New Roman" w:hAnsi="Times New Roman" w:cs="Times New Roman"/>
          <w:b/>
          <w:bCs/>
          <w:sz w:val="28"/>
          <w:szCs w:val="28"/>
          <w:u w:val="single"/>
        </w:rPr>
        <w:t>Науково-дослідна практика із оптоелектроніки та оптичних вимірювань</w:t>
      </w:r>
    </w:p>
    <w:p w14:paraId="7DDE3AE6" w14:textId="77777777" w:rsidR="00285777" w:rsidRPr="00E14A10" w:rsidRDefault="0028577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2"/>
        <w:gridCol w:w="7763"/>
      </w:tblGrid>
      <w:tr w:rsidR="00285777" w:rsidRPr="00E14A10" w14:paraId="0367B8DF" w14:textId="77777777" w:rsidTr="00BA6038">
        <w:tc>
          <w:tcPr>
            <w:tcW w:w="1638" w:type="dxa"/>
          </w:tcPr>
          <w:p w14:paraId="51867347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7707" w:type="dxa"/>
          </w:tcPr>
          <w:p w14:paraId="2E015006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Другий (магістерський)</w:t>
            </w:r>
          </w:p>
        </w:tc>
      </w:tr>
      <w:tr w:rsidR="00285777" w:rsidRPr="00E14A10" w14:paraId="36BA650B" w14:textId="77777777" w:rsidTr="00BA6038">
        <w:tc>
          <w:tcPr>
            <w:tcW w:w="1638" w:type="dxa"/>
          </w:tcPr>
          <w:p w14:paraId="3D2BE97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Статус дисципліни</w:t>
            </w:r>
          </w:p>
        </w:tc>
        <w:tc>
          <w:tcPr>
            <w:tcW w:w="7707" w:type="dxa"/>
          </w:tcPr>
          <w:p w14:paraId="58A7C195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Навчальна дисципліна вибіркового компонента із нефахового переліку</w:t>
            </w:r>
          </w:p>
        </w:tc>
      </w:tr>
      <w:tr w:rsidR="00285777" w:rsidRPr="00E14A10" w14:paraId="58877901" w14:textId="77777777" w:rsidTr="00BA6038">
        <w:tc>
          <w:tcPr>
            <w:tcW w:w="1638" w:type="dxa"/>
          </w:tcPr>
          <w:p w14:paraId="27C330C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7707" w:type="dxa"/>
          </w:tcPr>
          <w:p w14:paraId="0632738C" w14:textId="15BBEC51" w:rsidR="00285777" w:rsidRPr="00E14A10" w:rsidRDefault="001C1D40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перш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</w:rPr>
              <w:t>ий)</w:t>
            </w:r>
          </w:p>
        </w:tc>
      </w:tr>
      <w:tr w:rsidR="00555412" w:rsidRPr="00E14A10" w14:paraId="43FB1037" w14:textId="77777777" w:rsidTr="00BA6038">
        <w:tc>
          <w:tcPr>
            <w:tcW w:w="1638" w:type="dxa"/>
          </w:tcPr>
          <w:p w14:paraId="603A0F93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7707" w:type="dxa"/>
          </w:tcPr>
          <w:p w14:paraId="2E74700B" w14:textId="29278C6C" w:rsidR="00555412" w:rsidRPr="00E14A10" w:rsidRDefault="001C1D40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55412" w:rsidRPr="00E14A10" w14:paraId="6434B2D5" w14:textId="77777777" w:rsidTr="00BA6038">
        <w:tc>
          <w:tcPr>
            <w:tcW w:w="1638" w:type="dxa"/>
          </w:tcPr>
          <w:p w14:paraId="11A9ECFE" w14:textId="6DBE34BD" w:rsidR="00555412" w:rsidRPr="00BA6038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Обсяг дисципліни</w:t>
            </w:r>
          </w:p>
          <w:p w14:paraId="3EF58C0A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кредити </w:t>
            </w:r>
          </w:p>
          <w:p w14:paraId="6D0A2536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ЄКТС/загальна </w:t>
            </w:r>
          </w:p>
          <w:p w14:paraId="394270B1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кількість годин</w:t>
            </w:r>
          </w:p>
        </w:tc>
        <w:tc>
          <w:tcPr>
            <w:tcW w:w="7707" w:type="dxa"/>
          </w:tcPr>
          <w:p w14:paraId="44EA1BAE" w14:textId="333F608E" w:rsidR="00555412" w:rsidRPr="00E14A10" w:rsidRDefault="00246C66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555412" w:rsidRPr="00E14A10" w14:paraId="032B86EB" w14:textId="77777777" w:rsidTr="00BA6038">
        <w:tc>
          <w:tcPr>
            <w:tcW w:w="1638" w:type="dxa"/>
          </w:tcPr>
          <w:p w14:paraId="54BD804D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7707" w:type="dxa"/>
          </w:tcPr>
          <w:p w14:paraId="04EFEB89" w14:textId="542AA7EE" w:rsidR="00555412" w:rsidRPr="00E14A10" w:rsidRDefault="002E754D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Україн</w:t>
            </w:r>
            <w:r w:rsidR="00555412" w:rsidRPr="00E14A10"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</w:p>
        </w:tc>
      </w:tr>
      <w:tr w:rsidR="00555412" w:rsidRPr="00E14A10" w14:paraId="398CB985" w14:textId="77777777" w:rsidTr="00BA6038">
        <w:tc>
          <w:tcPr>
            <w:tcW w:w="1638" w:type="dxa"/>
          </w:tcPr>
          <w:p w14:paraId="37E395ED" w14:textId="77777777" w:rsidR="00555412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Мета дисципліни</w:t>
            </w:r>
          </w:p>
        </w:tc>
        <w:tc>
          <w:tcPr>
            <w:tcW w:w="7707" w:type="dxa"/>
          </w:tcPr>
          <w:p w14:paraId="30FB738D" w14:textId="23483960" w:rsidR="00555412" w:rsidRPr="00E14A10" w:rsidRDefault="00B927E2" w:rsidP="00B927E2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7E2">
              <w:rPr>
                <w:rFonts w:ascii="Times New Roman" w:hAnsi="Times New Roman" w:cs="Times New Roman"/>
                <w:sz w:val="28"/>
                <w:szCs w:val="28"/>
              </w:rPr>
              <w:t>Метою науково-дослідної практики з оптоелектроніки та оптичних вимірювань є розвиток здібностей самостійного виконання науково-дослідних робіт, пов'язаних з вирішенням професійних завдань. Науково-дослідна практика передбачає пошукову роботу та опрацювання матеріалів для виконання магістерської роботи. Вона направлена на системне дослідження тематики магістерської роботи, проведення вимірювань, вивчення стану галузі оптоелектроніки та оптичних вимірювань.</w:t>
            </w:r>
          </w:p>
        </w:tc>
      </w:tr>
      <w:tr w:rsidR="00884A6A" w:rsidRPr="00E14A10" w14:paraId="3C8B523A" w14:textId="77777777" w:rsidTr="00BA6038">
        <w:tc>
          <w:tcPr>
            <w:tcW w:w="1638" w:type="dxa"/>
          </w:tcPr>
          <w:p w14:paraId="66B6003A" w14:textId="77777777" w:rsidR="00884A6A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7707" w:type="dxa"/>
          </w:tcPr>
          <w:p w14:paraId="749D00DD" w14:textId="77777777" w:rsidR="00B927E2" w:rsidRPr="00B927E2" w:rsidRDefault="00B927E2" w:rsidP="00B927E2">
            <w:pPr>
              <w:spacing w:before="6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7E2">
              <w:rPr>
                <w:rFonts w:ascii="Times New Roman" w:hAnsi="Times New Roman" w:cs="Times New Roman"/>
                <w:sz w:val="28"/>
                <w:szCs w:val="28"/>
              </w:rPr>
              <w:t>1. Знати основи фізичної оптики, розрахунку та конструювання оптичних систем.</w:t>
            </w:r>
          </w:p>
          <w:p w14:paraId="46371CC4" w14:textId="77777777" w:rsidR="00B927E2" w:rsidRPr="00B927E2" w:rsidRDefault="00B927E2" w:rsidP="00B927E2">
            <w:pPr>
              <w:spacing w:before="6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7E2">
              <w:rPr>
                <w:rFonts w:ascii="Times New Roman" w:hAnsi="Times New Roman" w:cs="Times New Roman"/>
                <w:sz w:val="28"/>
                <w:szCs w:val="28"/>
              </w:rPr>
              <w:t>2. Знати на базовому рівні курси, що відносяться до загальної фізики.</w:t>
            </w:r>
          </w:p>
          <w:p w14:paraId="73854575" w14:textId="67048DA2" w:rsidR="00B927E2" w:rsidRPr="00B927E2" w:rsidRDefault="00B927E2" w:rsidP="00B927E2">
            <w:pPr>
              <w:spacing w:before="6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7E2">
              <w:rPr>
                <w:rFonts w:ascii="Times New Roman" w:hAnsi="Times New Roman" w:cs="Times New Roman"/>
                <w:sz w:val="28"/>
                <w:szCs w:val="28"/>
              </w:rPr>
              <w:t>3. Мати знання з курсів «Основи оптоелектроніки», «Оптоелектронні прилади та системи», або споріднених курсів.</w:t>
            </w:r>
          </w:p>
          <w:p w14:paraId="14B345D9" w14:textId="5DC1C6FF" w:rsidR="00884A6A" w:rsidRPr="00A57F3C" w:rsidRDefault="00884A6A" w:rsidP="00246C66">
            <w:pPr>
              <w:pStyle w:val="ListParagraph"/>
              <w:ind w:left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A6A" w:rsidRPr="00E14A10" w14:paraId="7EC1AA45" w14:textId="77777777" w:rsidTr="00BA6038">
        <w:tc>
          <w:tcPr>
            <w:tcW w:w="1638" w:type="dxa"/>
          </w:tcPr>
          <w:p w14:paraId="47DE3DFB" w14:textId="77777777" w:rsidR="00884A6A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7707" w:type="dxa"/>
          </w:tcPr>
          <w:p w14:paraId="6CD231C2" w14:textId="1B3EAE52" w:rsidR="006F3D56" w:rsidRDefault="00B927E2" w:rsidP="00246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7E2">
              <w:rPr>
                <w:rFonts w:ascii="Times New Roman" w:hAnsi="Times New Roman" w:cs="Times New Roman"/>
                <w:sz w:val="28"/>
                <w:szCs w:val="28"/>
              </w:rPr>
              <w:t>Науково-дослідна практика – це освітній компонент практичного спрямування. В рамках практики провод</w:t>
            </w:r>
            <w:r w:rsidR="006F3D5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927E2">
              <w:rPr>
                <w:rFonts w:ascii="Times New Roman" w:hAnsi="Times New Roman" w:cs="Times New Roman"/>
                <w:sz w:val="28"/>
                <w:szCs w:val="28"/>
              </w:rPr>
              <w:t xml:space="preserve">ться дослідження в галузі </w:t>
            </w:r>
            <w:r w:rsidR="006F3D56">
              <w:rPr>
                <w:rFonts w:ascii="Times New Roman" w:hAnsi="Times New Roman" w:cs="Times New Roman"/>
                <w:sz w:val="28"/>
                <w:szCs w:val="28"/>
              </w:rPr>
              <w:t xml:space="preserve">приладів, систем чи матеріалів </w:t>
            </w:r>
            <w:r w:rsidRPr="00B927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оптоелектроніки,</w:t>
            </w:r>
            <w:r w:rsidR="006F3D56">
              <w:rPr>
                <w:rFonts w:ascii="Times New Roman" w:hAnsi="Times New Roman" w:cs="Times New Roman"/>
                <w:sz w:val="28"/>
                <w:szCs w:val="28"/>
              </w:rPr>
              <w:t xml:space="preserve"> відбувається знайомство студента з окремими методами проведення оптоелектронних вимірювань.</w:t>
            </w:r>
          </w:p>
          <w:p w14:paraId="33FCA7E4" w14:textId="6CD621F1" w:rsidR="00884A6A" w:rsidRPr="00E14A10" w:rsidRDefault="006F3D56" w:rsidP="006F3D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Ця практика розрахована на студентів, чия магістерська кваліфікаційна робота пов’язана з оптоелектронними приладами та системами, або розробкою, вивченням чи вдосконаленням матеріалів оптоелектроніки. Результати, отримані в результаті проходження практики в подальшому можуть бути використані для виконання</w:t>
            </w:r>
            <w:r w:rsidR="00B927E2" w:rsidRPr="00B927E2">
              <w:rPr>
                <w:rFonts w:ascii="Times New Roman" w:hAnsi="Times New Roman" w:cs="Times New Roman"/>
                <w:sz w:val="28"/>
                <w:szCs w:val="28"/>
              </w:rPr>
              <w:t xml:space="preserve"> кваліфікаційн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="00B927E2" w:rsidRPr="00B927E2">
              <w:rPr>
                <w:rFonts w:ascii="Times New Roman" w:hAnsi="Times New Roman" w:cs="Times New Roman"/>
                <w:sz w:val="28"/>
                <w:szCs w:val="28"/>
              </w:rPr>
              <w:t xml:space="preserve"> робот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927E2" w:rsidRPr="00B927E2">
              <w:rPr>
                <w:rFonts w:ascii="Times New Roman" w:hAnsi="Times New Roman" w:cs="Times New Roman"/>
                <w:sz w:val="28"/>
                <w:szCs w:val="28"/>
              </w:rPr>
              <w:t xml:space="preserve"> магістра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94732" w:rsidRPr="00E14A10" w14:paraId="64A2DEAE" w14:textId="77777777" w:rsidTr="00BA6038">
        <w:tc>
          <w:tcPr>
            <w:tcW w:w="1638" w:type="dxa"/>
          </w:tcPr>
          <w:p w14:paraId="71838BA0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Види занять</w:t>
            </w:r>
          </w:p>
        </w:tc>
        <w:tc>
          <w:tcPr>
            <w:tcW w:w="7707" w:type="dxa"/>
          </w:tcPr>
          <w:p w14:paraId="23FD5335" w14:textId="77777777" w:rsidR="00B927E2" w:rsidRPr="00B927E2" w:rsidRDefault="00B927E2" w:rsidP="00B927E2">
            <w:pPr>
              <w:pStyle w:val="ListParagraph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27E2">
              <w:rPr>
                <w:rFonts w:ascii="Times New Roman" w:hAnsi="Times New Roman" w:cs="Times New Roman"/>
                <w:sz w:val="28"/>
                <w:szCs w:val="28"/>
              </w:rPr>
              <w:t>Робота в структурному підрозділі і виконання завдань практики.</w:t>
            </w:r>
          </w:p>
          <w:p w14:paraId="486DE2CF" w14:textId="77777777" w:rsidR="00B927E2" w:rsidRPr="00B927E2" w:rsidRDefault="00B927E2" w:rsidP="00B927E2">
            <w:pPr>
              <w:numPr>
                <w:ilvl w:val="0"/>
                <w:numId w:val="10"/>
              </w:num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27E2">
              <w:rPr>
                <w:rFonts w:ascii="Times New Roman" w:hAnsi="Times New Roman" w:cs="Times New Roman"/>
                <w:sz w:val="28"/>
                <w:szCs w:val="28"/>
              </w:rPr>
              <w:t>Проведення оптичних вимірювань.</w:t>
            </w:r>
          </w:p>
          <w:p w14:paraId="4B09EB41" w14:textId="77777777" w:rsidR="00B927E2" w:rsidRDefault="00B927E2" w:rsidP="00B927E2">
            <w:pPr>
              <w:numPr>
                <w:ilvl w:val="0"/>
                <w:numId w:val="10"/>
              </w:num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27E2">
              <w:rPr>
                <w:rFonts w:ascii="Times New Roman" w:hAnsi="Times New Roman" w:cs="Times New Roman"/>
                <w:sz w:val="28"/>
                <w:szCs w:val="28"/>
              </w:rPr>
              <w:t>Розробка і вдосконалення оптоелектронних приладів та систем.</w:t>
            </w:r>
          </w:p>
          <w:p w14:paraId="248F5C57" w14:textId="723B1ADA" w:rsidR="006F3D56" w:rsidRPr="00B927E2" w:rsidRDefault="006F3D56" w:rsidP="00B927E2">
            <w:pPr>
              <w:numPr>
                <w:ilvl w:val="0"/>
                <w:numId w:val="10"/>
              </w:num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Дослідження властивостей матеріалів оптоелектронних приладів та систем.</w:t>
            </w:r>
          </w:p>
          <w:p w14:paraId="5EFCF233" w14:textId="77777777" w:rsidR="00194732" w:rsidRPr="00B927E2" w:rsidRDefault="00B927E2" w:rsidP="00B927E2">
            <w:pPr>
              <w:numPr>
                <w:ilvl w:val="0"/>
                <w:numId w:val="10"/>
              </w:num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27E2">
              <w:rPr>
                <w:rFonts w:ascii="Times New Roman" w:hAnsi="Times New Roman" w:cs="Times New Roman"/>
                <w:sz w:val="28"/>
                <w:szCs w:val="28"/>
              </w:rPr>
              <w:t>Обробка отриманих даних за допомогою комп’ютерної техніки, виконання математичного моделювання поставленої задачі</w:t>
            </w:r>
          </w:p>
          <w:p w14:paraId="5E43AFFF" w14:textId="77777777" w:rsidR="00B927E2" w:rsidRPr="00034E62" w:rsidRDefault="00B927E2" w:rsidP="00B927E2">
            <w:pPr>
              <w:pStyle w:val="ListParagraph"/>
              <w:numPr>
                <w:ilvl w:val="0"/>
                <w:numId w:val="11"/>
              </w:num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4E62">
              <w:rPr>
                <w:rFonts w:ascii="Times New Roman" w:hAnsi="Times New Roman" w:cs="Times New Roman"/>
                <w:sz w:val="28"/>
                <w:szCs w:val="28"/>
              </w:rPr>
              <w:t>Самостійна робота по підготовці звітів з практики</w:t>
            </w:r>
          </w:p>
          <w:p w14:paraId="5E9065EB" w14:textId="65C3A86B" w:rsidR="00B927E2" w:rsidRPr="00B927E2" w:rsidRDefault="00B927E2" w:rsidP="00B927E2">
            <w:pPr>
              <w:pStyle w:val="ListParagraph"/>
              <w:numPr>
                <w:ilvl w:val="0"/>
                <w:numId w:val="11"/>
              </w:numPr>
              <w:suppressAutoHyphens/>
              <w:snapToGrid w:val="0"/>
              <w:rPr>
                <w:sz w:val="24"/>
              </w:rPr>
            </w:pPr>
            <w:r w:rsidRPr="00B927E2">
              <w:rPr>
                <w:rFonts w:ascii="Times New Roman" w:hAnsi="Times New Roman" w:cs="Times New Roman"/>
                <w:sz w:val="28"/>
                <w:szCs w:val="28"/>
              </w:rPr>
              <w:t>Доповідь-захист звітів</w:t>
            </w:r>
          </w:p>
        </w:tc>
      </w:tr>
      <w:tr w:rsidR="00194732" w:rsidRPr="00E14A10" w14:paraId="74DE43B4" w14:textId="77777777" w:rsidTr="00BA6038">
        <w:tc>
          <w:tcPr>
            <w:tcW w:w="1638" w:type="dxa"/>
          </w:tcPr>
          <w:p w14:paraId="5745B225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Методи навчання</w:t>
            </w:r>
          </w:p>
        </w:tc>
        <w:tc>
          <w:tcPr>
            <w:tcW w:w="7707" w:type="dxa"/>
          </w:tcPr>
          <w:p w14:paraId="27D015BA" w14:textId="1E13C479" w:rsidR="00194732" w:rsidRPr="00E14A10" w:rsidRDefault="00B927E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Консультації з науковим керівником</w:t>
            </w:r>
          </w:p>
        </w:tc>
      </w:tr>
      <w:tr w:rsidR="00194732" w:rsidRPr="00E14A10" w14:paraId="4DA5A0FB" w14:textId="77777777" w:rsidTr="00BA6038">
        <w:tc>
          <w:tcPr>
            <w:tcW w:w="1638" w:type="dxa"/>
          </w:tcPr>
          <w:p w14:paraId="0DD84701" w14:textId="77777777" w:rsidR="00194732" w:rsidRPr="00E14A10" w:rsidRDefault="005414CE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Література</w:t>
            </w:r>
          </w:p>
        </w:tc>
        <w:tc>
          <w:tcPr>
            <w:tcW w:w="7707" w:type="dxa"/>
          </w:tcPr>
          <w:p w14:paraId="5407E33E" w14:textId="39285FDE" w:rsidR="00194732" w:rsidRPr="00293003" w:rsidRDefault="00B927E2" w:rsidP="002251C2">
            <w:pPr>
              <w:pStyle w:val="ListParagraph"/>
              <w:ind w:lef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«Положення про проведення практики</w:t>
            </w:r>
            <w:r w:rsidRPr="00B10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04E8">
              <w:rPr>
                <w:rFonts w:ascii="Times New Roman" w:hAnsi="Times New Roman" w:cs="Times New Roman"/>
                <w:sz w:val="28"/>
                <w:szCs w:val="28"/>
              </w:rPr>
              <w:t>студентів Київського національного університету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04E8">
              <w:rPr>
                <w:rFonts w:ascii="Times New Roman" w:hAnsi="Times New Roman" w:cs="Times New Roman"/>
                <w:sz w:val="28"/>
                <w:szCs w:val="28"/>
              </w:rPr>
              <w:t>імені Тараса Шевченка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16, від 23 березня 2007 року </w:t>
            </w:r>
            <w:hyperlink r:id="rId5" w:tgtFrame="_blank" w:history="1">
              <w:r w:rsidRPr="00B104E8">
                <w:rPr>
                  <w:rFonts w:ascii="Times New Roman" w:hAnsi="Times New Roman" w:cs="Times New Roman"/>
                  <w:sz w:val="28"/>
                  <w:szCs w:val="28"/>
                </w:rPr>
                <w:t>http://nmc.univ.kiev.ua/docs/Pologennya%20pro%20praktuky%2016%2023.03.2007.doc</w:t>
              </w:r>
            </w:hyperlink>
          </w:p>
        </w:tc>
      </w:tr>
      <w:tr w:rsidR="00194732" w:rsidRPr="00E14A10" w14:paraId="1CCC6BA0" w14:textId="77777777" w:rsidTr="00BA6038">
        <w:tc>
          <w:tcPr>
            <w:tcW w:w="1638" w:type="dxa"/>
          </w:tcPr>
          <w:p w14:paraId="661DA6C1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Семестровий  контроль, екзаменаційна методика</w:t>
            </w:r>
          </w:p>
        </w:tc>
        <w:tc>
          <w:tcPr>
            <w:tcW w:w="7707" w:type="dxa"/>
          </w:tcPr>
          <w:p w14:paraId="6911F31D" w14:textId="77777777" w:rsidR="00B927E2" w:rsidRDefault="00B927E2" w:rsidP="00B92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Семестровий контроль проводиться у вигляді диференційованого заліку, що відбувається під час засідання кафедри.</w:t>
            </w:r>
          </w:p>
          <w:p w14:paraId="61FE04FB" w14:textId="77777777" w:rsidR="00B927E2" w:rsidRPr="006F3D56" w:rsidRDefault="00B927E2" w:rsidP="00B927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B108C5E" w14:textId="7C3D9805" w:rsidR="00B927E2" w:rsidRDefault="00B927E2" w:rsidP="00B92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 отримує оцінку з практики на підставі наступного:</w:t>
            </w:r>
          </w:p>
          <w:p w14:paraId="64E5BC07" w14:textId="77777777" w:rsidR="00B927E2" w:rsidRDefault="00B927E2" w:rsidP="00B927E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Відгук керівника практики (макс 20 балів)</w:t>
            </w:r>
          </w:p>
          <w:p w14:paraId="5E1511BE" w14:textId="77777777" w:rsidR="00B927E2" w:rsidRDefault="00B927E2" w:rsidP="00B927E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Звіт з практики (макс 40 балів)</w:t>
            </w:r>
          </w:p>
          <w:p w14:paraId="1A9337B2" w14:textId="52889DA8" w:rsidR="00B91E4D" w:rsidRPr="00B927E2" w:rsidRDefault="00B927E2" w:rsidP="00B927E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7E2">
              <w:rPr>
                <w:rFonts w:ascii="Times New Roman" w:hAnsi="Times New Roman" w:cs="Times New Roman"/>
                <w:sz w:val="28"/>
                <w:szCs w:val="28"/>
              </w:rPr>
              <w:t>Захист практики (макс 40 балів)</w:t>
            </w:r>
          </w:p>
        </w:tc>
      </w:tr>
    </w:tbl>
    <w:p w14:paraId="6949A94C" w14:textId="77777777" w:rsidR="00285777" w:rsidRPr="00E14A10" w:rsidRDefault="00285777">
      <w:pPr>
        <w:rPr>
          <w:rFonts w:ascii="Times New Roman" w:hAnsi="Times New Roman" w:cs="Times New Roman"/>
          <w:sz w:val="28"/>
          <w:szCs w:val="28"/>
        </w:rPr>
      </w:pPr>
    </w:p>
    <w:sectPr w:rsidR="00285777" w:rsidRPr="00E14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75D6"/>
    <w:multiLevelType w:val="hybridMultilevel"/>
    <w:tmpl w:val="AB348C0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B089B"/>
    <w:multiLevelType w:val="hybridMultilevel"/>
    <w:tmpl w:val="324291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53882"/>
    <w:multiLevelType w:val="hybridMultilevel"/>
    <w:tmpl w:val="179634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F0FF2"/>
    <w:multiLevelType w:val="hybridMultilevel"/>
    <w:tmpl w:val="BF20E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6155C2"/>
    <w:multiLevelType w:val="hybridMultilevel"/>
    <w:tmpl w:val="7BA01C76"/>
    <w:lvl w:ilvl="0" w:tplc="F95008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54337"/>
    <w:multiLevelType w:val="hybridMultilevel"/>
    <w:tmpl w:val="9B383CAA"/>
    <w:lvl w:ilvl="0" w:tplc="0419000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0"/>
        </w:tabs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0"/>
        </w:tabs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0"/>
        </w:tabs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0"/>
        </w:tabs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0"/>
        </w:tabs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0"/>
        </w:tabs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0"/>
        </w:tabs>
        <w:ind w:left="7040" w:hanging="180"/>
      </w:pPr>
    </w:lvl>
  </w:abstractNum>
  <w:abstractNum w:abstractNumId="6" w15:restartNumberingAfterBreak="0">
    <w:nsid w:val="3AC560DB"/>
    <w:multiLevelType w:val="hybridMultilevel"/>
    <w:tmpl w:val="018E20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0934C3"/>
    <w:multiLevelType w:val="hybridMultilevel"/>
    <w:tmpl w:val="52FE5A32"/>
    <w:lvl w:ilvl="0" w:tplc="747062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1175B"/>
    <w:multiLevelType w:val="hybridMultilevel"/>
    <w:tmpl w:val="650C0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F22CB7"/>
    <w:multiLevelType w:val="hybridMultilevel"/>
    <w:tmpl w:val="30FA6F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D6506"/>
    <w:multiLevelType w:val="hybridMultilevel"/>
    <w:tmpl w:val="D52CA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9720DB"/>
    <w:multiLevelType w:val="hybridMultilevel"/>
    <w:tmpl w:val="4558C4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84AA2"/>
    <w:multiLevelType w:val="hybridMultilevel"/>
    <w:tmpl w:val="FF947A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404642">
    <w:abstractNumId w:val="5"/>
  </w:num>
  <w:num w:numId="2" w16cid:durableId="196744228">
    <w:abstractNumId w:val="10"/>
  </w:num>
  <w:num w:numId="3" w16cid:durableId="1574461915">
    <w:abstractNumId w:val="8"/>
  </w:num>
  <w:num w:numId="4" w16cid:durableId="372586297">
    <w:abstractNumId w:val="3"/>
  </w:num>
  <w:num w:numId="5" w16cid:durableId="397558727">
    <w:abstractNumId w:val="11"/>
  </w:num>
  <w:num w:numId="6" w16cid:durableId="43989080">
    <w:abstractNumId w:val="6"/>
  </w:num>
  <w:num w:numId="7" w16cid:durableId="822965986">
    <w:abstractNumId w:val="12"/>
  </w:num>
  <w:num w:numId="8" w16cid:durableId="77681879">
    <w:abstractNumId w:val="2"/>
  </w:num>
  <w:num w:numId="9" w16cid:durableId="2063404075">
    <w:abstractNumId w:val="9"/>
  </w:num>
  <w:num w:numId="10" w16cid:durableId="2088257957">
    <w:abstractNumId w:val="7"/>
  </w:num>
  <w:num w:numId="11" w16cid:durableId="1542521050">
    <w:abstractNumId w:val="1"/>
  </w:num>
  <w:num w:numId="12" w16cid:durableId="1227717583">
    <w:abstractNumId w:val="0"/>
  </w:num>
  <w:num w:numId="13" w16cid:durableId="289967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1MDQwMDExMDAysTBQ0lEKTi0uzszPAykwrAUARMj97SwAAAA="/>
  </w:docVars>
  <w:rsids>
    <w:rsidRoot w:val="00285777"/>
    <w:rsid w:val="00095285"/>
    <w:rsid w:val="000A501B"/>
    <w:rsid w:val="000D5685"/>
    <w:rsid w:val="001212D8"/>
    <w:rsid w:val="00176959"/>
    <w:rsid w:val="00194732"/>
    <w:rsid w:val="001C1D40"/>
    <w:rsid w:val="002251C2"/>
    <w:rsid w:val="00236A45"/>
    <w:rsid w:val="00246C66"/>
    <w:rsid w:val="00264048"/>
    <w:rsid w:val="0028334B"/>
    <w:rsid w:val="00285777"/>
    <w:rsid w:val="00293003"/>
    <w:rsid w:val="002D2CF2"/>
    <w:rsid w:val="002E754D"/>
    <w:rsid w:val="00362BB0"/>
    <w:rsid w:val="00370BBB"/>
    <w:rsid w:val="00385C97"/>
    <w:rsid w:val="003E0DE6"/>
    <w:rsid w:val="004F0017"/>
    <w:rsid w:val="005204E9"/>
    <w:rsid w:val="005414CE"/>
    <w:rsid w:val="00550460"/>
    <w:rsid w:val="00555412"/>
    <w:rsid w:val="006F3D56"/>
    <w:rsid w:val="00884A6A"/>
    <w:rsid w:val="009767BC"/>
    <w:rsid w:val="009C04E8"/>
    <w:rsid w:val="00A30DF0"/>
    <w:rsid w:val="00A57F3C"/>
    <w:rsid w:val="00A839A6"/>
    <w:rsid w:val="00AD7CC5"/>
    <w:rsid w:val="00B1300B"/>
    <w:rsid w:val="00B86951"/>
    <w:rsid w:val="00B91E4D"/>
    <w:rsid w:val="00B927E2"/>
    <w:rsid w:val="00BA6038"/>
    <w:rsid w:val="00BE3BF4"/>
    <w:rsid w:val="00C55069"/>
    <w:rsid w:val="00C81E22"/>
    <w:rsid w:val="00D67354"/>
    <w:rsid w:val="00E14A10"/>
    <w:rsid w:val="00E35231"/>
    <w:rsid w:val="00EB1BDD"/>
    <w:rsid w:val="00ED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0FEA"/>
  <w15:chartTrackingRefBased/>
  <w15:docId w15:val="{2176626A-5FBD-443D-AB2B-C7025486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930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F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0017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5414CE"/>
    <w:pPr>
      <w:spacing w:before="120"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5414C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Hyperlink">
    <w:name w:val="Hyperlink"/>
    <w:rsid w:val="005414CE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F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29300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mc.univ.kiev.ua/docs/Pologennya%20pro%20praktuky%2016%2023.03.2007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1850</Words>
  <Characters>1055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Oleksii Makarenko</dc:creator>
  <cp:keywords/>
  <dc:description/>
  <cp:lastModifiedBy>Kateryna Yablochkova</cp:lastModifiedBy>
  <cp:revision>2</cp:revision>
  <dcterms:created xsi:type="dcterms:W3CDTF">2025-01-15T15:05:00Z</dcterms:created>
  <dcterms:modified xsi:type="dcterms:W3CDTF">2025-01-15T15:05:00Z</dcterms:modified>
</cp:coreProperties>
</file>