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6EA1" w14:textId="746EFD92" w:rsidR="00A57F3C" w:rsidRPr="00A57F3C" w:rsidRDefault="003F0F3D" w:rsidP="00A57F3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Тьютор</w:t>
      </w:r>
      <w:r w:rsidR="002E754D" w:rsidRPr="002E754D">
        <w:rPr>
          <w:rFonts w:ascii="Times New Roman" w:hAnsi="Times New Roman" w:cs="Times New Roman"/>
          <w:b/>
          <w:bCs/>
          <w:sz w:val="28"/>
          <w:szCs w:val="28"/>
          <w:u w:val="single"/>
        </w:rPr>
        <w:t>ська практика</w:t>
      </w:r>
    </w:p>
    <w:p w14:paraId="7DDE3AE6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85777" w:rsidRPr="00E14A10" w14:paraId="0367B8DF" w14:textId="77777777" w:rsidTr="00285777">
        <w:tc>
          <w:tcPr>
            <w:tcW w:w="2830" w:type="dxa"/>
          </w:tcPr>
          <w:p w14:paraId="51867347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E015006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285777" w:rsidRPr="00E14A10" w14:paraId="36BA650B" w14:textId="77777777" w:rsidTr="00285777">
        <w:tc>
          <w:tcPr>
            <w:tcW w:w="2830" w:type="dxa"/>
          </w:tcPr>
          <w:p w14:paraId="3D2BE97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58A7C195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E14A10" w14:paraId="58877901" w14:textId="77777777" w:rsidTr="00285777">
        <w:tc>
          <w:tcPr>
            <w:tcW w:w="2830" w:type="dxa"/>
          </w:tcPr>
          <w:p w14:paraId="27C330C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0632738C" w14:textId="77777777" w:rsidR="00285777" w:rsidRPr="00E14A10" w:rsidRDefault="004F001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2 (другий)</w:t>
            </w:r>
          </w:p>
        </w:tc>
      </w:tr>
      <w:tr w:rsidR="00555412" w:rsidRPr="00E14A10" w14:paraId="43FB1037" w14:textId="77777777" w:rsidTr="00285777">
        <w:tc>
          <w:tcPr>
            <w:tcW w:w="2830" w:type="dxa"/>
          </w:tcPr>
          <w:p w14:paraId="603A0F93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2E74700B" w14:textId="6A0CA89D" w:rsidR="00555412" w:rsidRPr="00E14A10" w:rsidRDefault="002E754D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третій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55412" w:rsidRPr="00E14A10" w14:paraId="6434B2D5" w14:textId="77777777" w:rsidTr="00285777">
        <w:tc>
          <w:tcPr>
            <w:tcW w:w="2830" w:type="dxa"/>
          </w:tcPr>
          <w:p w14:paraId="11A9ECFE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дисципліни, </w:t>
            </w:r>
          </w:p>
          <w:p w14:paraId="3EF58C0A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кредити </w:t>
            </w:r>
          </w:p>
          <w:p w14:paraId="6D0A2536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ЄКТС/загальна </w:t>
            </w:r>
          </w:p>
          <w:p w14:paraId="394270B1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44EA1BAE" w14:textId="333F608E" w:rsidR="00555412" w:rsidRPr="00E14A10" w:rsidRDefault="00246C66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555412" w:rsidRPr="00E14A10" w14:paraId="032B86EB" w14:textId="77777777" w:rsidTr="00285777">
        <w:tc>
          <w:tcPr>
            <w:tcW w:w="2830" w:type="dxa"/>
          </w:tcPr>
          <w:p w14:paraId="54BD804D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04EFEB89" w14:textId="542AA7EE" w:rsidR="00555412" w:rsidRPr="00E14A10" w:rsidRDefault="002E754D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Україн</w:t>
            </w:r>
            <w:r w:rsidR="00555412" w:rsidRPr="00E14A10"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</w:p>
        </w:tc>
      </w:tr>
      <w:tr w:rsidR="00555412" w:rsidRPr="00E14A10" w14:paraId="398CB985" w14:textId="77777777" w:rsidTr="00285777">
        <w:tc>
          <w:tcPr>
            <w:tcW w:w="2830" w:type="dxa"/>
          </w:tcPr>
          <w:p w14:paraId="37E395ED" w14:textId="77777777" w:rsidR="00555412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30FB738D" w14:textId="29922288" w:rsidR="00555412" w:rsidRPr="00E14A10" w:rsidRDefault="00A75CBE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CBE">
              <w:rPr>
                <w:rFonts w:ascii="Times New Roman" w:hAnsi="Times New Roman" w:cs="Times New Roman"/>
                <w:sz w:val="28"/>
                <w:szCs w:val="28"/>
              </w:rPr>
              <w:t>Головне завдання практики – підготувати здобувачів освіти до особливого виду педагогічної діяльності у вищих навчальних закладах: підтримці та корегуванні індивідуальної освітньої траєкторії з огляду на слабкі і сильні сторони здобувачів освіти.</w:t>
            </w:r>
          </w:p>
        </w:tc>
      </w:tr>
      <w:tr w:rsidR="00884A6A" w:rsidRPr="00E14A10" w14:paraId="3C8B523A" w14:textId="77777777" w:rsidTr="00285777">
        <w:tc>
          <w:tcPr>
            <w:tcW w:w="2830" w:type="dxa"/>
          </w:tcPr>
          <w:p w14:paraId="66B6003A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254EE358" w14:textId="77777777" w:rsidR="00A75CBE" w:rsidRPr="00A75CBE" w:rsidRDefault="00A75CBE" w:rsidP="00A75CBE">
            <w:pPr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CBE">
              <w:rPr>
                <w:rFonts w:ascii="Times New Roman" w:hAnsi="Times New Roman" w:cs="Times New Roman"/>
                <w:sz w:val="28"/>
                <w:szCs w:val="28"/>
              </w:rPr>
              <w:t>1. Знати на достатньому рівні курси, що відносяться до загальної фізики.</w:t>
            </w:r>
          </w:p>
          <w:p w14:paraId="14B345D9" w14:textId="5E74678E" w:rsidR="00884A6A" w:rsidRPr="00A57F3C" w:rsidRDefault="00A75CBE" w:rsidP="00A75CBE">
            <w:pPr>
              <w:pStyle w:val="ListParagraph"/>
              <w:ind w:lef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CBE">
              <w:rPr>
                <w:rFonts w:ascii="Times New Roman" w:hAnsi="Times New Roman" w:cs="Times New Roman"/>
                <w:sz w:val="28"/>
                <w:szCs w:val="28"/>
              </w:rPr>
              <w:t>2. Знати на достатньому рівні курси, що відносяться до циклу математичних дисциплін</w:t>
            </w:r>
          </w:p>
        </w:tc>
      </w:tr>
      <w:tr w:rsidR="00884A6A" w:rsidRPr="00E14A10" w14:paraId="7EC1AA45" w14:textId="77777777" w:rsidTr="00285777">
        <w:tc>
          <w:tcPr>
            <w:tcW w:w="2830" w:type="dxa"/>
          </w:tcPr>
          <w:p w14:paraId="47DE3DFB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73EB94D9" w14:textId="77777777" w:rsidR="00A75CBE" w:rsidRPr="00A75CBE" w:rsidRDefault="00A75CBE" w:rsidP="00A75CBE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CBE">
              <w:rPr>
                <w:rFonts w:ascii="Times New Roman" w:hAnsi="Times New Roman" w:cs="Times New Roman"/>
                <w:sz w:val="28"/>
                <w:szCs w:val="28"/>
              </w:rPr>
              <w:t>Тьюторська  практика – це освітній компонент практичного спрямування, що навчає технологіям допомоги студентам підходам «рівний-рівному» та практикам реалізації індивідуальної освітньої траєкторії підшефними здобувачами освіти.</w:t>
            </w:r>
          </w:p>
          <w:p w14:paraId="33FCA7E4" w14:textId="6DFC09B6" w:rsidR="00884A6A" w:rsidRPr="00E14A10" w:rsidRDefault="00884A6A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732" w:rsidRPr="00E14A10" w14:paraId="64A2DEAE" w14:textId="77777777" w:rsidTr="00285777">
        <w:tc>
          <w:tcPr>
            <w:tcW w:w="2830" w:type="dxa"/>
          </w:tcPr>
          <w:p w14:paraId="71838BA0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20F1E18E" w14:textId="77777777" w:rsidR="00A75CBE" w:rsidRPr="00A75CBE" w:rsidRDefault="00A75CBE" w:rsidP="00A75CBE">
            <w:pPr>
              <w:tabs>
                <w:tab w:val="left" w:pos="0"/>
              </w:tabs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CBE">
              <w:rPr>
                <w:rFonts w:ascii="Times New Roman" w:hAnsi="Times New Roman" w:cs="Times New Roman"/>
                <w:sz w:val="28"/>
                <w:szCs w:val="28"/>
              </w:rPr>
              <w:t>В рамках практики тьютор розробляє і проводить діагностування сильних і слабких сторін академічної підготовки «підшефних», планує діяльність ліквідації слабких сторін.</w:t>
            </w:r>
          </w:p>
          <w:p w14:paraId="7A66D1FC" w14:textId="77777777" w:rsidR="00A75CBE" w:rsidRPr="00A75CBE" w:rsidRDefault="00A75CBE" w:rsidP="00A75CBE">
            <w:pPr>
              <w:tabs>
                <w:tab w:val="left" w:pos="0"/>
              </w:tabs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CBE">
              <w:rPr>
                <w:rFonts w:ascii="Times New Roman" w:hAnsi="Times New Roman" w:cs="Times New Roman"/>
                <w:sz w:val="28"/>
                <w:szCs w:val="28"/>
              </w:rPr>
              <w:t>Впродовж семестру, тьютор надає регулярні консультації підшефним. Ведення щоденника практики і консультації з керівником практики забезпечують зворотній зв’язок і контроль виконання робіт.</w:t>
            </w:r>
          </w:p>
          <w:p w14:paraId="5E9065EB" w14:textId="7565613D" w:rsidR="00194732" w:rsidRPr="00E14A10" w:rsidRDefault="00A75CBE" w:rsidP="0077078C">
            <w:pPr>
              <w:tabs>
                <w:tab w:val="left" w:pos="0"/>
              </w:tabs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CBE">
              <w:rPr>
                <w:rFonts w:ascii="Times New Roman" w:hAnsi="Times New Roman" w:cs="Times New Roman"/>
                <w:sz w:val="28"/>
                <w:szCs w:val="28"/>
              </w:rPr>
              <w:t>За результатами практики складається звіт, що обговорюється на засіданні кафедри.</w:t>
            </w:r>
          </w:p>
        </w:tc>
      </w:tr>
      <w:tr w:rsidR="00194732" w:rsidRPr="00E14A10" w14:paraId="74DE43B4" w14:textId="77777777" w:rsidTr="00285777">
        <w:tc>
          <w:tcPr>
            <w:tcW w:w="2830" w:type="dxa"/>
          </w:tcPr>
          <w:p w14:paraId="5745B225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7D015BA" w14:textId="2459B7EE" w:rsidR="00194732" w:rsidRPr="00A75CBE" w:rsidRDefault="00A75CBE" w:rsidP="00A75CBE">
            <w:pPr>
              <w:tabs>
                <w:tab w:val="left" w:pos="0"/>
              </w:tabs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CBE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практики планується виконання наступних видів діяльності: консультації і супервізінг з боку керівника практики для обрання найефективнішого </w:t>
            </w:r>
            <w:r w:rsidRPr="00A75C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способу реалізаці практики, призначення «підшефних» -- тобто здобувачів освіти молодших курсів по відношенню до яких буде реалізовуватися тьюторська діяльність. Підбір пар тьютор-підшефних визначається керівником практики з огляду на рівень підготовки обох здобувачів освіти. </w:t>
            </w:r>
          </w:p>
        </w:tc>
      </w:tr>
      <w:tr w:rsidR="00194732" w:rsidRPr="00E14A10" w14:paraId="4DA5A0FB" w14:textId="77777777" w:rsidTr="00285777">
        <w:tc>
          <w:tcPr>
            <w:tcW w:w="2830" w:type="dxa"/>
          </w:tcPr>
          <w:p w14:paraId="0DD84701" w14:textId="77777777" w:rsidR="00194732" w:rsidRPr="00E14A10" w:rsidRDefault="005414CE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Література</w:t>
            </w:r>
          </w:p>
        </w:tc>
        <w:tc>
          <w:tcPr>
            <w:tcW w:w="6515" w:type="dxa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99"/>
            </w:tblGrid>
            <w:tr w:rsidR="0077078C" w:rsidRPr="0077078C" w14:paraId="5897D19A" w14:textId="77777777" w:rsidTr="0077078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24BF43C6" w14:textId="324B3012" w:rsidR="0077078C" w:rsidRPr="0077078C" w:rsidRDefault="00A75CBE" w:rsidP="0023201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707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1)</w:t>
                  </w:r>
                  <w:r w:rsidR="0077078C" w:rsidRPr="007707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Louise Frith; Gina May; Amanda Pocklington</w:t>
                  </w:r>
                  <w:r w:rsidR="0077078C" w:rsidRPr="002320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77078C" w:rsidRPr="0077078C" w14:paraId="7C813D99" w14:textId="77777777" w:rsidTr="0077078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4BAE65B9" w14:textId="1EB487D8" w:rsidR="0077078C" w:rsidRPr="0077078C" w:rsidRDefault="0077078C" w:rsidP="0023201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20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“</w:t>
                  </w:r>
                  <w:hyperlink r:id="rId5" w:history="1">
                    <w:r w:rsidRPr="0077078C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The Student's Guide to Peer Mentoring: Get More from Your University Experience</w:t>
                    </w:r>
                  </w:hyperlink>
                  <w:r w:rsidRPr="002320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”</w:t>
                  </w:r>
                  <w:r w:rsidRPr="007707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7707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Macmillan Education UK</w:t>
                  </w:r>
                  <w:r w:rsidRPr="002320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2017</w:t>
                  </w:r>
                </w:p>
              </w:tc>
            </w:tr>
            <w:tr w:rsidR="0077078C" w:rsidRPr="0077078C" w14:paraId="1811FF55" w14:textId="77777777" w:rsidTr="0077078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09"/>
                  </w:tblGrid>
                  <w:tr w:rsidR="0077078C" w:rsidRPr="0077078C" w14:paraId="1500768B" w14:textId="77777777" w:rsidTr="0077078C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119"/>
                        </w:tblGrid>
                        <w:tr w:rsidR="0077078C" w:rsidRPr="0077078C" w14:paraId="1075F5CB" w14:textId="77777777" w:rsidTr="0077078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0ACDB3C3" w14:textId="62DFBB1B" w:rsidR="0077078C" w:rsidRPr="0077078C" w:rsidRDefault="0023201E" w:rsidP="0023201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w:t xml:space="preserve">2) </w:t>
                              </w:r>
                              <w:r w:rsidR="0077078C" w:rsidRPr="0077078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Roger Hieds </w:t>
                              </w:r>
                              <w:hyperlink r:id="rId6" w:history="1">
                                <w:r w:rsidR="0077078C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«</w:t>
                                </w:r>
                                <w:r w:rsidR="0077078C" w:rsidRPr="0077078C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Practical Guide to Mentoring</w:t>
                                </w:r>
                              </w:hyperlink>
                              <w:r w:rsidR="0077078C" w:rsidRPr="0023201E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” </w:t>
                              </w:r>
                              <w:r w:rsidR="0077078C" w:rsidRPr="0077078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How to Books</w:t>
                              </w:r>
                              <w:r w:rsidR="0077078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,</w:t>
                              </w:r>
                              <w:r w:rsidR="0077078C" w:rsidRPr="0077078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2002</w:t>
                              </w:r>
                            </w:p>
                          </w:tc>
                        </w:tr>
                      </w:tbl>
                      <w:p w14:paraId="2337212D" w14:textId="43AB9BA6" w:rsidR="0077078C" w:rsidRPr="0077078C" w:rsidRDefault="0077078C" w:rsidP="0023201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F115C62" w14:textId="2C5AB915" w:rsidR="0077078C" w:rsidRPr="0077078C" w:rsidRDefault="0077078C" w:rsidP="0023201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759F6B7" w14:textId="45D98400" w:rsidR="00194732" w:rsidRPr="0023201E" w:rsidRDefault="00194732" w:rsidP="00A75C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2CD33" w14:textId="39CCF074" w:rsidR="00A75CBE" w:rsidRPr="0023201E" w:rsidRDefault="00A75CBE" w:rsidP="00A75C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*Підбір літератури виконується індивідуально з огляду на те, по яких дисциплінах буде здійснюватися консультація</w:t>
            </w:r>
            <w:r w:rsidR="0077078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Робочі програми курсів, що </w:t>
            </w:r>
            <w:r w:rsidR="0077078C">
              <w:rPr>
                <w:rFonts w:ascii="Times New Roman" w:hAnsi="Times New Roman" w:cs="Times New Roman"/>
                <w:sz w:val="28"/>
                <w:szCs w:val="28"/>
              </w:rPr>
              <w:t>містять відповідні списки літератури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F4F6580" w14:textId="5DB7D282" w:rsidR="00A75CBE" w:rsidRPr="00A75CBE" w:rsidRDefault="00A75CBE" w:rsidP="00A75C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3201E">
                <w:rPr>
                  <w:rFonts w:ascii="Times New Roman" w:hAnsi="Times New Roman" w:cs="Times New Roman"/>
                  <w:sz w:val="28"/>
                  <w:szCs w:val="28"/>
                </w:rPr>
                <w:t>http://optics.univ.kiev.ua/robochi-programy-bakalavratura/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07E33E" w14:textId="07112235" w:rsidR="00A75CBE" w:rsidRPr="00293003" w:rsidRDefault="00A75CBE" w:rsidP="002251C2">
            <w:pPr>
              <w:pStyle w:val="ListParagraph"/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732" w:rsidRPr="00E14A10" w14:paraId="1CCC6BA0" w14:textId="77777777" w:rsidTr="00285777">
        <w:tc>
          <w:tcPr>
            <w:tcW w:w="2830" w:type="dxa"/>
          </w:tcPr>
          <w:p w14:paraId="661DA6C1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14A986F9" w14:textId="77777777" w:rsidR="00A75CBE" w:rsidRDefault="00A75CBE" w:rsidP="00A75C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Семестровий контроль проводиться у вигляді диференційованого заліку, що відбувається під час засідання кафедри.</w:t>
            </w:r>
          </w:p>
          <w:p w14:paraId="42773F46" w14:textId="77777777" w:rsidR="00A75CBE" w:rsidRDefault="00A75CBE" w:rsidP="00A75C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 отримує оцінку з практики на підставі наступного:</w:t>
            </w:r>
          </w:p>
          <w:p w14:paraId="73C33DDD" w14:textId="77777777" w:rsidR="00A75CBE" w:rsidRDefault="00A75CBE" w:rsidP="00A75CB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Щоденник практики (макс 20 балів)</w:t>
            </w:r>
          </w:p>
          <w:p w14:paraId="2F7190E1" w14:textId="77777777" w:rsidR="00A75CBE" w:rsidRPr="00A75CBE" w:rsidRDefault="00A75CBE" w:rsidP="00A75CB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Звіт з практики (макс 40 балів)</w:t>
            </w:r>
          </w:p>
          <w:p w14:paraId="1A9337B2" w14:textId="782B47E2" w:rsidR="00B91E4D" w:rsidRPr="00A75CBE" w:rsidRDefault="00A75CBE" w:rsidP="00A75CB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CBE">
              <w:rPr>
                <w:rFonts w:ascii="Times New Roman" w:hAnsi="Times New Roman" w:cs="Times New Roman"/>
                <w:sz w:val="28"/>
                <w:szCs w:val="28"/>
              </w:rPr>
              <w:t>Захист практики (макс 40 балів)</w:t>
            </w:r>
          </w:p>
        </w:tc>
      </w:tr>
    </w:tbl>
    <w:p w14:paraId="6949A94C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</w:rPr>
      </w:pPr>
    </w:p>
    <w:sectPr w:rsidR="00285777" w:rsidRPr="00E1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82"/>
    <w:multiLevelType w:val="hybridMultilevel"/>
    <w:tmpl w:val="179634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4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F22CB7"/>
    <w:multiLevelType w:val="hybridMultilevel"/>
    <w:tmpl w:val="30FA6F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84AA2"/>
    <w:multiLevelType w:val="hybridMultilevel"/>
    <w:tmpl w:val="FF947A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706264">
    <w:abstractNumId w:val="3"/>
  </w:num>
  <w:num w:numId="2" w16cid:durableId="1526672675">
    <w:abstractNumId w:val="7"/>
  </w:num>
  <w:num w:numId="3" w16cid:durableId="1476871309">
    <w:abstractNumId w:val="5"/>
  </w:num>
  <w:num w:numId="4" w16cid:durableId="39597946">
    <w:abstractNumId w:val="1"/>
  </w:num>
  <w:num w:numId="5" w16cid:durableId="1057162654">
    <w:abstractNumId w:val="8"/>
  </w:num>
  <w:num w:numId="6" w16cid:durableId="1913197043">
    <w:abstractNumId w:val="4"/>
  </w:num>
  <w:num w:numId="7" w16cid:durableId="1559055165">
    <w:abstractNumId w:val="9"/>
  </w:num>
  <w:num w:numId="8" w16cid:durableId="600919947">
    <w:abstractNumId w:val="0"/>
  </w:num>
  <w:num w:numId="9" w16cid:durableId="315956778">
    <w:abstractNumId w:val="6"/>
  </w:num>
  <w:num w:numId="10" w16cid:durableId="751858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WxNDc0szS0NDA3sDRR0lEKTi0uzszPAykwrAUA8RGt4ywAAAA="/>
  </w:docVars>
  <w:rsids>
    <w:rsidRoot w:val="00285777"/>
    <w:rsid w:val="000A501B"/>
    <w:rsid w:val="001212D8"/>
    <w:rsid w:val="00176959"/>
    <w:rsid w:val="00194732"/>
    <w:rsid w:val="002251C2"/>
    <w:rsid w:val="0023201E"/>
    <w:rsid w:val="00236A45"/>
    <w:rsid w:val="00246C66"/>
    <w:rsid w:val="00264048"/>
    <w:rsid w:val="0028334B"/>
    <w:rsid w:val="00285777"/>
    <w:rsid w:val="00293003"/>
    <w:rsid w:val="002D2CF2"/>
    <w:rsid w:val="002E754D"/>
    <w:rsid w:val="00362BB0"/>
    <w:rsid w:val="00385C97"/>
    <w:rsid w:val="003E0DE6"/>
    <w:rsid w:val="003F0F3D"/>
    <w:rsid w:val="004F0017"/>
    <w:rsid w:val="005204E9"/>
    <w:rsid w:val="005414CE"/>
    <w:rsid w:val="00550460"/>
    <w:rsid w:val="00555412"/>
    <w:rsid w:val="00635845"/>
    <w:rsid w:val="00680879"/>
    <w:rsid w:val="006B1D5D"/>
    <w:rsid w:val="0077078C"/>
    <w:rsid w:val="00884A6A"/>
    <w:rsid w:val="009767BC"/>
    <w:rsid w:val="009C04E8"/>
    <w:rsid w:val="00A30DF0"/>
    <w:rsid w:val="00A57F3C"/>
    <w:rsid w:val="00A75CBE"/>
    <w:rsid w:val="00A839A6"/>
    <w:rsid w:val="00B1300B"/>
    <w:rsid w:val="00B91E4D"/>
    <w:rsid w:val="00D67354"/>
    <w:rsid w:val="00E14A10"/>
    <w:rsid w:val="00E35231"/>
    <w:rsid w:val="00EB1BDD"/>
    <w:rsid w:val="00ED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FEA"/>
  <w15:chartTrackingRefBased/>
  <w15:docId w15:val="{2176626A-5FBD-443D-AB2B-C7025486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3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uiPriority w:val="99"/>
    <w:rsid w:val="005414C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2930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W8Num1z1">
    <w:name w:val="WW8Num1z1"/>
    <w:rsid w:val="00A75CBE"/>
    <w:rPr>
      <w:rFonts w:ascii="Courier New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A75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ptics.univ.kiev.ua/robochi-programy-bakalavratur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lol/main/12F4D67F4AF6797FF99C5BB70D81F976" TargetMode="External"/><Relationship Id="rId5" Type="http://schemas.openxmlformats.org/officeDocument/2006/relationships/hyperlink" Target="http://library.lol/main/63186564B1107C34829EA347D7CAAD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1873</Words>
  <Characters>1068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 Makarenko</dc:creator>
  <cp:keywords/>
  <dc:description/>
  <cp:lastModifiedBy>Kateryna Yablochkova</cp:lastModifiedBy>
  <cp:revision>2</cp:revision>
  <dcterms:created xsi:type="dcterms:W3CDTF">2025-01-15T15:00:00Z</dcterms:created>
  <dcterms:modified xsi:type="dcterms:W3CDTF">2025-01-15T15:00:00Z</dcterms:modified>
</cp:coreProperties>
</file>